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3D630" w14:textId="77777777" w:rsidR="007D0F4E" w:rsidRPr="000A2E35" w:rsidRDefault="007D0F4E" w:rsidP="007D0F4E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0A2E35">
        <w:rPr>
          <w:rFonts w:ascii="Arial Rounded MT Bold" w:hAnsi="Arial Rounded MT Bold"/>
          <w:b/>
          <w:bCs/>
        </w:rPr>
        <w:t>REFERENCES</w:t>
      </w:r>
    </w:p>
    <w:p w14:paraId="3FBCC5FB" w14:textId="77777777" w:rsidR="007D0F4E" w:rsidRPr="000A2E35" w:rsidRDefault="007D0F4E" w:rsidP="007D0F4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8040028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Abad, R. (2022, July 13). </w:t>
      </w:r>
      <w:r w:rsidRPr="00F94E59">
        <w:rPr>
          <w:rFonts w:ascii="Bahnschrift" w:hAnsi="Bahnschrift"/>
          <w:i/>
          <w:iCs/>
        </w:rPr>
        <w:t xml:space="preserve">Labor shortage in the construction sector to persist. </w:t>
      </w:r>
      <w:r w:rsidRPr="00F94E59">
        <w:rPr>
          <w:rFonts w:ascii="Bahnschrift" w:hAnsi="Bahnschrift"/>
        </w:rPr>
        <w:tab/>
        <w:t xml:space="preserve">BusinessMirror.  </w:t>
      </w:r>
      <w:r w:rsidRPr="00F94E59">
        <w:rPr>
          <w:rFonts w:ascii="Bahnschrift" w:hAnsi="Bahnschrift"/>
        </w:rPr>
        <w:tab/>
        <w:t>https://businessmirror.com.ph/2022/07/13/labor-shortage-in-construction-</w:t>
      </w:r>
      <w:r w:rsidRPr="00F94E59">
        <w:rPr>
          <w:rFonts w:ascii="Bahnschrift" w:hAnsi="Bahnschrift"/>
        </w:rPr>
        <w:tab/>
        <w:t>sector- to-persist/</w:t>
      </w:r>
    </w:p>
    <w:p w14:paraId="5C86CD6E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highlight w:val="green"/>
        </w:rPr>
      </w:pPr>
    </w:p>
    <w:p w14:paraId="3A83D911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Adeniji, S. M., Yusuf, S. O., Yisa, S. N., &amp; Belgore, U. (2022, March 10). A review of the challenges of women in the construction industry. </w:t>
      </w:r>
      <w:r w:rsidRPr="00F94E59">
        <w:rPr>
          <w:rFonts w:ascii="Bahnschrift" w:hAnsi="Bahnschrift"/>
          <w:i/>
          <w:iCs/>
        </w:rPr>
        <w:t>European Journal of Humanities and Educational Advancements, 3</w:t>
      </w:r>
      <w:r w:rsidRPr="00F94E59">
        <w:rPr>
          <w:rFonts w:ascii="Bahnschrift" w:hAnsi="Bahnschrift"/>
        </w:rPr>
        <w:t>(3), 1–7. https://doi.org/10.5281/zenodo.6346533</w:t>
      </w:r>
    </w:p>
    <w:p w14:paraId="6F2B2E6D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6A0EFDA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>Adu Gyamfi, T., Nana-Addy, E., Cobbina, E. J., &amp; Thwala, W. D. (2025). Examining key strategies for women’s inclusion in sustainable construction</w:t>
      </w:r>
      <w:r w:rsidRPr="00F94E59">
        <w:rPr>
          <w:rFonts w:ascii="Bahnschrift" w:hAnsi="Bahnschrift"/>
          <w:i/>
          <w:iCs/>
        </w:rPr>
        <w:t>. African Journal of Applied Research</w:t>
      </w:r>
      <w:r w:rsidRPr="00F94E59">
        <w:rPr>
          <w:rFonts w:ascii="Bahnschrift" w:hAnsi="Bahnschrift"/>
        </w:rPr>
        <w:t>, (2408-7920). Arca Academic Publisher. https://doi.org/10.26437/ajar.v1</w:t>
      </w:r>
    </w:p>
    <w:p w14:paraId="471E5988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5DA05A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Afful, A. E., Wang, C. C., Sunindijo, R. Y., Frimpong, S., Boadu, E., &amp; Baah, B. (2025). The evolving job roles of women in the construction industry. </w:t>
      </w:r>
      <w:r w:rsidRPr="00F94E59">
        <w:rPr>
          <w:rFonts w:ascii="Bahnschrift" w:hAnsi="Bahnschrift"/>
          <w:i/>
          <w:iCs/>
        </w:rPr>
        <w:t>Journal of Construction Engineering and Management, 151</w:t>
      </w:r>
      <w:r w:rsidRPr="00F94E59">
        <w:rPr>
          <w:rFonts w:ascii="Bahnschrift" w:hAnsi="Bahnschrift"/>
        </w:rPr>
        <w:t>(3). https://doi.org/10.1061/JCEMD4.COENG-151333</w:t>
      </w:r>
    </w:p>
    <w:p w14:paraId="0CDD96C2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BED3FE8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Aghazadeh, E. (2025). </w:t>
      </w:r>
      <w:r w:rsidRPr="00F94E59">
        <w:rPr>
          <w:rFonts w:ascii="Bahnschrift" w:hAnsi="Bahnschrift"/>
          <w:i/>
          <w:iCs/>
        </w:rPr>
        <w:t>Lean construction: Principles and implementation for modern projects</w:t>
      </w:r>
      <w:r w:rsidRPr="00F94E59">
        <w:rPr>
          <w:rFonts w:ascii="Bahnschrift" w:hAnsi="Bahnschrift"/>
        </w:rPr>
        <w:t>. Scholars’ Press.</w:t>
      </w:r>
    </w:p>
    <w:p w14:paraId="47B9804C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7BB55B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Aldabbas, H. J., PhD. (2021). </w:t>
      </w:r>
      <w:r w:rsidRPr="00F94E59">
        <w:rPr>
          <w:rFonts w:ascii="Bahnschrift" w:hAnsi="Bahnschrift"/>
          <w:i/>
          <w:iCs/>
        </w:rPr>
        <w:t xml:space="preserve">Linking perceived organizational support and employee </w:t>
      </w:r>
      <w:r w:rsidRPr="00F94E59">
        <w:rPr>
          <w:rFonts w:ascii="Bahnschrift" w:hAnsi="Bahnschrift"/>
          <w:i/>
          <w:iCs/>
        </w:rPr>
        <w:tab/>
        <w:t xml:space="preserve">creativity: examining the roles of work engagement, intrinsic motivation, and </w:t>
      </w:r>
      <w:r w:rsidRPr="00F94E59">
        <w:rPr>
          <w:rFonts w:ascii="Bahnschrift" w:hAnsi="Bahnschrift"/>
          <w:i/>
          <w:iCs/>
        </w:rPr>
        <w:tab/>
        <w:t>extrinsic rewards.</w:t>
      </w:r>
      <w:r w:rsidRPr="00F94E59">
        <w:rPr>
          <w:rFonts w:ascii="Bahnschrift" w:hAnsi="Bahnschrift"/>
        </w:rPr>
        <w:t xml:space="preserve"> In The British University in </w:t>
      </w:r>
      <w:r w:rsidRPr="00F94E59">
        <w:rPr>
          <w:rFonts w:ascii="Bahnschrift" w:hAnsi="Bahnschrift"/>
        </w:rPr>
        <w:tab/>
        <w:t>Dubai. https://bspace.buid.ac.ae/bitstream/handle/1234/1922/20174178.pdf?seq</w:t>
      </w:r>
      <w:r w:rsidRPr="00F94E59">
        <w:rPr>
          <w:rFonts w:ascii="Bahnschrift" w:hAnsi="Bahnschrift"/>
        </w:rPr>
        <w:tab/>
        <w:t>uence=1&amp;isAllowed=n</w:t>
      </w:r>
    </w:p>
    <w:p w14:paraId="6C280A46" w14:textId="77777777" w:rsidR="007D0F4E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EE9446A" w14:textId="19765859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Ali, S., Ali, S., &amp; Ashraf, J. (2025). Challenges encountered by working women: Gender-based harassment and mental health in media and other industries. </w:t>
      </w:r>
      <w:r w:rsidRPr="00F94E59">
        <w:rPr>
          <w:rFonts w:ascii="Bahnschrift" w:hAnsi="Bahnschrift"/>
          <w:i/>
          <w:iCs/>
        </w:rPr>
        <w:t>Journal</w:t>
      </w:r>
      <w:r w:rsidRPr="00F94E59">
        <w:rPr>
          <w:rFonts w:ascii="Bahnschrift" w:hAnsi="Bahnschrift"/>
        </w:rPr>
        <w:t xml:space="preserve"> </w:t>
      </w:r>
      <w:r w:rsidRPr="00F94E59">
        <w:rPr>
          <w:rFonts w:ascii="Bahnschrift" w:hAnsi="Bahnschrift"/>
          <w:i/>
          <w:iCs/>
        </w:rPr>
        <w:t>of Mass Communication, 32</w:t>
      </w:r>
      <w:r w:rsidRPr="00F94E59">
        <w:rPr>
          <w:rFonts w:ascii="Bahnschrift" w:hAnsi="Bahnschrift"/>
        </w:rPr>
        <w:t>, 110–113.</w:t>
      </w:r>
    </w:p>
    <w:p w14:paraId="65F286F9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430F0F3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Amponsah-Asante, L. N. A., Botchway, B., Ofori, J. N. A., Acheampong, A., Simpeh, E. K., &amp; Antwi-Afari, M. F. (2025). The future is built by all: Unearthing barriers to women’s career progression and retention in the construction industry. </w:t>
      </w:r>
      <w:r w:rsidRPr="00F94E59">
        <w:rPr>
          <w:rFonts w:ascii="Bahnschrift" w:hAnsi="Bahnschrift"/>
          <w:i/>
          <w:iCs/>
        </w:rPr>
        <w:t>International Journal of Construction Management, 1–19</w:t>
      </w:r>
      <w:r w:rsidRPr="00F94E59">
        <w:rPr>
          <w:rFonts w:ascii="Bahnschrift" w:hAnsi="Bahnschrift"/>
        </w:rPr>
        <w:t>. https://doi.org/10.1080/15623599.2025.2595538</w:t>
      </w:r>
    </w:p>
    <w:p w14:paraId="049862BD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109292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Aquino, B. M. A., Balocating, L. S. C., Candor, K. J. R., Daniel, F. C., &amp; Dionglay, M. J. H. (2023). Exploring the opportunities, challenges, and ways forward of women in STEM fields: A case study. </w:t>
      </w:r>
      <w:r w:rsidRPr="00F94E59">
        <w:rPr>
          <w:rFonts w:ascii="Bahnschrift" w:hAnsi="Bahnschrift"/>
          <w:i/>
          <w:iCs/>
        </w:rPr>
        <w:t>Cognizance Journal of Multidisciplinary Studies, 3</w:t>
      </w:r>
      <w:r w:rsidRPr="00F94E59">
        <w:rPr>
          <w:rFonts w:ascii="Bahnschrift" w:hAnsi="Bahnschrift"/>
        </w:rPr>
        <w:t>(6), 341–359. https://doi.org/10.47760/cognizance.2023.v03i06.021</w:t>
      </w:r>
    </w:p>
    <w:p w14:paraId="47D3E7CB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7704125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Araya, F., Olave, C., Olivari, K., Olivari, V., Salazar, L. A., Sierra-Varela, L., Pellicer, E., &amp; </w:t>
      </w:r>
      <w:r w:rsidRPr="00F94E59">
        <w:rPr>
          <w:rFonts w:ascii="Bahnschrift" w:hAnsi="Bahnschrift"/>
        </w:rPr>
        <w:tab/>
        <w:t xml:space="preserve">Chanqueo-Cariqueo, J. (2025). Exploring challenges faced by women in their </w:t>
      </w:r>
      <w:r w:rsidRPr="00F94E59">
        <w:rPr>
          <w:rFonts w:ascii="Bahnschrift" w:hAnsi="Bahnschrift"/>
        </w:rPr>
        <w:tab/>
        <w:t xml:space="preserve">professional development in the construction industry: the case of Chile. </w:t>
      </w:r>
      <w:r w:rsidRPr="00F94E59">
        <w:rPr>
          <w:rFonts w:ascii="Bahnschrift" w:hAnsi="Bahnschrift"/>
          <w:i/>
          <w:iCs/>
        </w:rPr>
        <w:tab/>
        <w:t>Buildings, 15</w:t>
      </w:r>
      <w:r w:rsidRPr="00F94E59">
        <w:rPr>
          <w:rFonts w:ascii="Bahnschrift" w:hAnsi="Bahnschrift"/>
        </w:rPr>
        <w:t>(15), 2624. https://doi.org/10.3390/buildings15152624</w:t>
      </w:r>
    </w:p>
    <w:p w14:paraId="187FFF96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DD69B58" w14:textId="4078EA07" w:rsidR="007D0F4E" w:rsidRPr="00F94E59" w:rsidRDefault="007D0F4E" w:rsidP="00BD62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Asadian, E., Azeez, S., Leicht, R. M., &amp; Asadi, S. (2024). Exploring the barriers to women in construction and the opportunities presented through lean. </w:t>
      </w:r>
      <w:r w:rsidRPr="00F94E59">
        <w:rPr>
          <w:rFonts w:ascii="Bahnschrift" w:hAnsi="Bahnschrift"/>
          <w:i/>
          <w:iCs/>
        </w:rPr>
        <w:t>Journal of Construction Engineering and Management, 150</w:t>
      </w:r>
      <w:r w:rsidRPr="00F94E59">
        <w:rPr>
          <w:rFonts w:ascii="Bahnschrift" w:hAnsi="Bahnschrift"/>
        </w:rPr>
        <w:t>(5). https://doi.org/10.1061/jcemd4.coeng-13895</w:t>
      </w:r>
    </w:p>
    <w:p w14:paraId="1D123FB6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lastRenderedPageBreak/>
        <w:t xml:space="preserve">Aydın, M., &amp; Erbil, Y. (2022). Career Barriers of Women Architects in the Construction </w:t>
      </w:r>
      <w:r w:rsidRPr="00F94E59">
        <w:rPr>
          <w:rFonts w:ascii="Bahnschrift" w:hAnsi="Bahnschrift"/>
        </w:rPr>
        <w:tab/>
        <w:t xml:space="preserve">Sector. </w:t>
      </w:r>
      <w:r w:rsidRPr="00F94E59">
        <w:rPr>
          <w:rFonts w:ascii="Bahnschrift" w:hAnsi="Bahnschrift"/>
          <w:i/>
          <w:iCs/>
        </w:rPr>
        <w:t>International Journal of Architecture and Planning,</w:t>
      </w:r>
      <w:r w:rsidRPr="00F94E59">
        <w:rPr>
          <w:rFonts w:ascii="Bahnschrift" w:hAnsi="Bahnschrift"/>
        </w:rPr>
        <w:t xml:space="preserve"> </w:t>
      </w:r>
      <w:r w:rsidRPr="00F94E59">
        <w:rPr>
          <w:rFonts w:ascii="Bahnschrift" w:hAnsi="Bahnschrift"/>
          <w:i/>
          <w:iCs/>
        </w:rPr>
        <w:t>10</w:t>
      </w:r>
      <w:r w:rsidRPr="00F94E59">
        <w:rPr>
          <w:rFonts w:ascii="Bahnschrift" w:hAnsi="Bahnschrift"/>
        </w:rPr>
        <w:t>(1), E-ISSN:2147-9380. https://doi.org/10.15320/ICONARP.2022.197</w:t>
      </w:r>
    </w:p>
    <w:p w14:paraId="6022E5B2" w14:textId="77777777" w:rsidR="007D0F4E" w:rsidRPr="00F94E59" w:rsidRDefault="007D0F4E" w:rsidP="007D0F4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5D2C52E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Bahrain, N. N. K., Sakrani, S. N. R., &amp; Maidin, A. (2023). Communication barriers in work environment: Understanding impact and challenges. </w:t>
      </w:r>
      <w:r w:rsidRPr="00F94E59">
        <w:rPr>
          <w:rFonts w:ascii="Bahnschrift" w:hAnsi="Bahnschrift"/>
          <w:i/>
          <w:iCs/>
        </w:rPr>
        <w:t>International Journal of Academic Research in Business and Social Sciences, 13</w:t>
      </w:r>
      <w:r w:rsidRPr="00F94E59">
        <w:rPr>
          <w:rFonts w:ascii="Bahnschrift" w:hAnsi="Bahnschrift"/>
        </w:rPr>
        <w:t>(11). https://doi.org/10.6007/ijarbss/v13-i11/19498</w:t>
      </w:r>
    </w:p>
    <w:p w14:paraId="71E339E5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530EB45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Baker, M., French, E., &amp; Ali, M. (2021). Insights into ineffectiveness of gender equality and diversity initiatives in project-based organizations. </w:t>
      </w:r>
      <w:r w:rsidRPr="00F94E59">
        <w:rPr>
          <w:rFonts w:ascii="Bahnschrift" w:hAnsi="Bahnschrift"/>
          <w:i/>
          <w:iCs/>
        </w:rPr>
        <w:t>Journal of Management in Engineering, 37</w:t>
      </w:r>
      <w:r w:rsidRPr="00F94E59">
        <w:rPr>
          <w:rFonts w:ascii="Bahnschrift" w:hAnsi="Bahnschrift"/>
        </w:rPr>
        <w:t>(3). https://doi.org/10.1061/(asce)me.1943-5479.0000893</w:t>
      </w:r>
    </w:p>
    <w:p w14:paraId="30BE9141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D746A1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Bogahawaththage, N. M. C., Kamardeen, I., &amp; Mohamed Firose, M. (2025). Career sustainability of women professionals in the Sri Lankan construction industry. </w:t>
      </w:r>
      <w:r w:rsidRPr="00F94E59">
        <w:rPr>
          <w:rFonts w:ascii="Bahnschrift" w:hAnsi="Bahnschrift"/>
          <w:i/>
          <w:iCs/>
        </w:rPr>
        <w:t>Smart and Sustainable Built Environment</w:t>
      </w:r>
      <w:r w:rsidRPr="00F94E59">
        <w:rPr>
          <w:rFonts w:ascii="Bahnschrift" w:hAnsi="Bahnschrift"/>
        </w:rPr>
        <w:t>. https://doi.org/10.1108/SASBE-06-2025-0343</w:t>
      </w:r>
    </w:p>
    <w:p w14:paraId="72BD440F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E8EEC8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Braun, V., &amp; Clarke, V. (2006). Using thematic analysis in psychology. </w:t>
      </w:r>
      <w:r w:rsidRPr="00F94E59">
        <w:rPr>
          <w:rFonts w:ascii="Bahnschrift" w:hAnsi="Bahnschrift"/>
          <w:i/>
          <w:iCs/>
        </w:rPr>
        <w:t>Qualitative</w:t>
      </w:r>
      <w:r w:rsidRPr="00F94E59">
        <w:rPr>
          <w:rFonts w:ascii="Bahnschrift" w:hAnsi="Bahnschrift"/>
        </w:rPr>
        <w:t xml:space="preserve"> </w:t>
      </w:r>
      <w:r w:rsidRPr="00F94E59">
        <w:rPr>
          <w:rFonts w:ascii="Bahnschrift" w:hAnsi="Bahnschrift"/>
          <w:i/>
          <w:iCs/>
        </w:rPr>
        <w:t>Research in Psychology, 3</w:t>
      </w:r>
      <w:r w:rsidRPr="00F94E59">
        <w:rPr>
          <w:rFonts w:ascii="Bahnschrift" w:hAnsi="Bahnschrift"/>
        </w:rPr>
        <w:t>(2), 77–101. https://doi.org/10.1191/1478088706qp063oa</w:t>
      </w:r>
    </w:p>
    <w:p w14:paraId="401D47E5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E5C02D8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Buchhave, H., &amp; Belghith, N. B. H. (2022, April 11). </w:t>
      </w:r>
      <w:r w:rsidRPr="00F94E59">
        <w:rPr>
          <w:rFonts w:ascii="Bahnschrift" w:hAnsi="Bahnschrift"/>
          <w:i/>
          <w:iCs/>
        </w:rPr>
        <w:t>Overcoming barriers to women’s work in the Philippines</w:t>
      </w:r>
      <w:r w:rsidRPr="00F94E59">
        <w:rPr>
          <w:rFonts w:ascii="Bahnschrift" w:hAnsi="Bahnschrift"/>
        </w:rPr>
        <w:t>. World Bank Blogs. Retrieved March 1, 2026, from https://blogs.worldbank.org/en/eastasiapacific/overcoming-barriers-womens-work-philippines</w:t>
      </w:r>
    </w:p>
    <w:p w14:paraId="6AE5EC76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1AD5C76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Bundalevski, S., &amp; Gjorgjiev, M. (2025). The influence of occupational safety training management on the perception of safety among construction workers. </w:t>
      </w:r>
      <w:r w:rsidRPr="00F94E59">
        <w:rPr>
          <w:rFonts w:ascii="Bahnschrift" w:hAnsi="Bahnschrift"/>
          <w:i/>
          <w:iCs/>
        </w:rPr>
        <w:t>Ekonomika, 71</w:t>
      </w:r>
      <w:r w:rsidRPr="00F94E59">
        <w:rPr>
          <w:rFonts w:ascii="Bahnschrift" w:hAnsi="Bahnschrift"/>
        </w:rPr>
        <w:t>(2), 13–22. https://doi.org/10.5937/ekonomika2502013b</w:t>
      </w:r>
    </w:p>
    <w:p w14:paraId="42C0DC6E" w14:textId="77777777" w:rsidR="007D0F4E" w:rsidRPr="00F94E59" w:rsidRDefault="007D0F4E" w:rsidP="007D0F4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BD53F53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Clary, E. G., Snyder, M., Ridge, R. D., Brigham Young University, Copeland, J., Stukas, A. A., Haugen, J., Miene, P., Gannett Foundation, Aspen Institute’s Nonprofit Sector Research Fund, National Science Foundation, National Institute of Mental Health, French, S., &amp; Asche, S. (1998). Understanding and Assessing the Motivations of Volunteers: A Functional Approach. </w:t>
      </w:r>
      <w:r w:rsidRPr="00F94E59">
        <w:rPr>
          <w:rFonts w:ascii="Bahnschrift" w:hAnsi="Bahnschrift"/>
          <w:i/>
          <w:iCs/>
        </w:rPr>
        <w:t>Journal of Personality and Social Psychology 74</w:t>
      </w:r>
      <w:r w:rsidRPr="00F94E59">
        <w:rPr>
          <w:rFonts w:ascii="Bahnschrift" w:hAnsi="Bahnschrift"/>
        </w:rPr>
        <w:t>(6), 1516–1530. American Psychological Association. http://communicationcache.com/uploads/1/0/8/8/10887248/understanding_and_assessing_the_motivations_of_volunteers-_a_functional_approach.pdf</w:t>
      </w:r>
    </w:p>
    <w:p w14:paraId="3EEB4B6A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B8E983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Dave, A., &amp; Alexander, K. (2024, May 15). Gender stereotypes in the construction industry: Breaking barriers to tackle skills shortages. </w:t>
      </w:r>
      <w:r w:rsidRPr="00F94E59">
        <w:rPr>
          <w:rFonts w:ascii="Bahnschrift" w:hAnsi="Bahnschrift"/>
          <w:i/>
          <w:iCs/>
        </w:rPr>
        <w:t>Institute for Employment Studies</w:t>
      </w:r>
      <w:r w:rsidRPr="00F94E59">
        <w:rPr>
          <w:rFonts w:ascii="Bahnschrift" w:hAnsi="Bahnschrift"/>
        </w:rPr>
        <w:t>. https://www.employment-studies.co.uk/news/gender-stereotypes-construction-industry-breaking-barriers-tackle-skills-shortages</w:t>
      </w:r>
    </w:p>
    <w:p w14:paraId="47E335C9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9328C6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Dela Peña, J. R. T., T., Tangson, J. L., Manzon, R. D., Ladignon, C. M., &amp; Noel T. </w:t>
      </w:r>
      <w:r w:rsidRPr="00F94E59">
        <w:rPr>
          <w:rFonts w:ascii="Bahnschrift" w:hAnsi="Bahnschrift"/>
        </w:rPr>
        <w:tab/>
        <w:t xml:space="preserve">Florencondia, Ph.D. (2024). Labor Shortage Management in Construction </w:t>
      </w:r>
      <w:r w:rsidRPr="00F94E59">
        <w:rPr>
          <w:rFonts w:ascii="Bahnschrift" w:hAnsi="Bahnschrift"/>
        </w:rPr>
        <w:tab/>
        <w:t xml:space="preserve">Projects within Central and Northern Aurora. </w:t>
      </w:r>
      <w:r w:rsidRPr="00F94E59">
        <w:rPr>
          <w:rFonts w:ascii="Bahnschrift" w:hAnsi="Bahnschrift"/>
          <w:i/>
          <w:iCs/>
        </w:rPr>
        <w:t>IRE Journals, 7</w:t>
      </w:r>
      <w:r w:rsidRPr="00F94E59">
        <w:rPr>
          <w:rFonts w:ascii="Bahnschrift" w:hAnsi="Bahnschrift"/>
        </w:rPr>
        <w:t xml:space="preserve">(11), </w:t>
      </w:r>
      <w:r w:rsidRPr="00F94E59">
        <w:rPr>
          <w:rFonts w:ascii="Bahnschrift" w:hAnsi="Bahnschrift"/>
        </w:rPr>
        <w:tab/>
        <w:t xml:space="preserve">314–315. </w:t>
      </w:r>
      <w:r w:rsidRPr="00F94E59">
        <w:rPr>
          <w:rFonts w:ascii="Bahnschrift" w:hAnsi="Bahnschrift"/>
        </w:rPr>
        <w:tab/>
        <w:t>https://www.irejournals.com/formatedpaper/1705798.pdf</w:t>
      </w:r>
    </w:p>
    <w:p w14:paraId="12901C15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D9217B0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lastRenderedPageBreak/>
        <w:t xml:space="preserve">Department of Public Works and Highways in cooperation with JICA. (2022). </w:t>
      </w:r>
      <w:r w:rsidRPr="00F94E59">
        <w:rPr>
          <w:rFonts w:ascii="Bahnschrift" w:hAnsi="Bahnschrift"/>
          <w:i/>
          <w:iCs/>
        </w:rPr>
        <w:t xml:space="preserve">Gender </w:t>
      </w:r>
      <w:r w:rsidRPr="00F94E59">
        <w:rPr>
          <w:rFonts w:ascii="Bahnschrift" w:hAnsi="Bahnschrift"/>
          <w:i/>
          <w:iCs/>
        </w:rPr>
        <w:tab/>
        <w:t>and Development Plan: Gender and Development – Preparatory Survey.</w:t>
      </w:r>
      <w:r w:rsidRPr="00F94E59">
        <w:rPr>
          <w:rFonts w:ascii="Bahnschrift" w:hAnsi="Bahnschrift"/>
        </w:rPr>
        <w:t xml:space="preserve"> AMET </w:t>
      </w:r>
      <w:r w:rsidRPr="00F94E59">
        <w:rPr>
          <w:rFonts w:ascii="Bahnschrift" w:hAnsi="Bahnschrift"/>
        </w:rPr>
        <w:tab/>
        <w:t>Asia, Inc. https://www.dpwh.gov.ph/dpwh/sites/default/files/references/GAD</w:t>
      </w:r>
    </w:p>
    <w:p w14:paraId="28A38E69" w14:textId="77777777" w:rsidR="007D0F4E" w:rsidRPr="00F94E59" w:rsidRDefault="007D0F4E" w:rsidP="007D0F4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59B12F6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Dhanasekar, Y., &amp; Anandh, K. (2025). From diversity to engagement: The mediating role of job satisfaction in the link between diversity climate and organizational withdrawal. </w:t>
      </w:r>
      <w:r w:rsidRPr="00F94E59">
        <w:rPr>
          <w:rFonts w:ascii="Bahnschrift" w:hAnsi="Bahnschrift"/>
          <w:i/>
          <w:iCs/>
        </w:rPr>
        <w:t>Buildings, 15</w:t>
      </w:r>
      <w:r w:rsidRPr="00F94E59">
        <w:rPr>
          <w:rFonts w:ascii="Bahnschrift" w:hAnsi="Bahnschrift"/>
        </w:rPr>
        <w:t>(13), 2368. https://doi.org/10.3390/buildings15132368</w:t>
      </w:r>
    </w:p>
    <w:p w14:paraId="49331F6A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48FA40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Edirisinghe, R., Jayasuriya, S., Almulla, J., Abobakr, M., Costa, D. B., Alberte, E., Hastak, M., &amp; Tzortzopoulos, P. (2024). Gender diversity in construction: Demystifying the pipeline leaks in Australia, United States, United Kingdom and Brazil. </w:t>
      </w:r>
      <w:r w:rsidRPr="00F94E59">
        <w:rPr>
          <w:rFonts w:ascii="Bahnschrift" w:hAnsi="Bahnschrift"/>
          <w:i/>
          <w:iCs/>
        </w:rPr>
        <w:t>International Journal of Construction Management, 25</w:t>
      </w:r>
      <w:r w:rsidRPr="00F94E59">
        <w:rPr>
          <w:rFonts w:ascii="Bahnschrift" w:hAnsi="Bahnschrift"/>
        </w:rPr>
        <w:t>(9), 1100–1114. https://doi.org/10.1080/15623599.2024.2397291</w:t>
      </w:r>
    </w:p>
    <w:p w14:paraId="0FB553CD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5C9E30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Ellerman, D. (2021). Intrinsic versus extrinsic motivation: Applications across the social sciences. </w:t>
      </w:r>
      <w:r w:rsidRPr="00F94E59">
        <w:rPr>
          <w:rFonts w:ascii="Bahnschrift" w:hAnsi="Bahnschrift"/>
          <w:i/>
          <w:iCs/>
        </w:rPr>
        <w:t>International Journal of Education and Social Science Research (IJESSR), 7</w:t>
      </w:r>
      <w:r w:rsidRPr="00F94E59">
        <w:rPr>
          <w:rFonts w:ascii="Bahnschrift" w:hAnsi="Bahnschrift"/>
        </w:rPr>
        <w:t>(5), 107–125. https://doi.org/10.37500/IJESSR.2024.7510</w:t>
      </w:r>
    </w:p>
    <w:p w14:paraId="0E2D728E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0906045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García-Jiménez, L. and Herrero, E. (2022). Narrating the field of communication through some female voices: Women’s experiences and stories in academia. </w:t>
      </w:r>
      <w:r w:rsidRPr="00F94E59">
        <w:rPr>
          <w:rFonts w:ascii="Bahnschrift" w:hAnsi="Bahnschrift"/>
          <w:i/>
          <w:iCs/>
        </w:rPr>
        <w:t>Communication Theory, 32</w:t>
      </w:r>
      <w:r w:rsidRPr="00F94E59">
        <w:rPr>
          <w:rFonts w:ascii="Bahnschrift" w:hAnsi="Bahnschrift"/>
        </w:rPr>
        <w:t>(2), 289–29.</w:t>
      </w:r>
    </w:p>
    <w:p w14:paraId="3DC9F0C3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7263D70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Gbenga, P., Bello, A., Adesina, E., &amp; Abdulraheem, A. (2023). </w:t>
      </w:r>
      <w:r w:rsidRPr="00F94E59">
        <w:rPr>
          <w:rFonts w:ascii="Bahnschrift" w:hAnsi="Bahnschrift"/>
          <w:i/>
          <w:iCs/>
        </w:rPr>
        <w:t>An examination of women participation in the construction industry: A systematic literature review.</w:t>
      </w:r>
    </w:p>
    <w:p w14:paraId="610FB366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62355C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Ghanbaripour, A. N., Tumpa, R. J., Sunindijo, R. Y., Zhang, W., Yousefian, P., Camozzi, R. N., Hon, C., Talebian, N., Liu, T., &amp; Hemmati, M. (2023). Retention over attraction: A review of women’s experiences in the Australian construction industry; Challenges and solutions. </w:t>
      </w:r>
      <w:r w:rsidRPr="00F94E59">
        <w:rPr>
          <w:rFonts w:ascii="Bahnschrift" w:hAnsi="Bahnschrift"/>
          <w:i/>
          <w:iCs/>
        </w:rPr>
        <w:t>Buildings, 13</w:t>
      </w:r>
      <w:r w:rsidRPr="00F94E59">
        <w:rPr>
          <w:rFonts w:ascii="Bahnschrift" w:hAnsi="Bahnschrift"/>
        </w:rPr>
        <w:t>(2), 490. https://doi.org/10.3390/buildings13020490</w:t>
      </w:r>
    </w:p>
    <w:p w14:paraId="7CA5D413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0C5CBF3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Hassan, A., &amp; Riaz, A. (2024). Analysis of skilled labor shortage in the construction industry of developing countries. </w:t>
      </w:r>
      <w:r w:rsidRPr="00F94E59">
        <w:rPr>
          <w:rFonts w:ascii="Bahnschrift" w:hAnsi="Bahnschrift"/>
          <w:i/>
          <w:iCs/>
        </w:rPr>
        <w:t>Building Engineering, 3</w:t>
      </w:r>
      <w:r w:rsidRPr="00F94E59">
        <w:rPr>
          <w:rFonts w:ascii="Bahnschrift" w:hAnsi="Bahnschrift"/>
        </w:rPr>
        <w:t>(1), 2054. https://doi.org/10.59400/be2054</w:t>
      </w:r>
    </w:p>
    <w:p w14:paraId="3F2DE43F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9A1CDA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Husam, S., Laishram, B., &amp; Johari, S. (2024). Framework to enhance gender inclusion of workers in construction sites. </w:t>
      </w:r>
      <w:r w:rsidRPr="00F94E59">
        <w:rPr>
          <w:rFonts w:ascii="Bahnschrift" w:hAnsi="Bahnschrift"/>
          <w:i/>
          <w:iCs/>
        </w:rPr>
        <w:t>Journal of Construction Engineering and Management, 150</w:t>
      </w:r>
      <w:r w:rsidRPr="00F94E59">
        <w:rPr>
          <w:rFonts w:ascii="Bahnschrift" w:hAnsi="Bahnschrift"/>
        </w:rPr>
        <w:t>(4). https://doi.org/10.1061/jcemd4.coeng-14124</w:t>
      </w:r>
    </w:p>
    <w:p w14:paraId="5951C5F0" w14:textId="77777777" w:rsidR="007D0F4E" w:rsidRPr="00F94E59" w:rsidRDefault="007D0F4E" w:rsidP="007D0F4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12373DC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Infante-Perea, M., Navarro-Astor, E., &amp; Román-Onsalo, M. (2021). Sex, age, work experience, and relatives in building engineering career development. </w:t>
      </w:r>
      <w:r w:rsidRPr="00F94E59">
        <w:rPr>
          <w:rFonts w:ascii="Bahnschrift" w:hAnsi="Bahnschrift"/>
          <w:i/>
          <w:iCs/>
        </w:rPr>
        <w:t>Journal of Management in Engineering, 37</w:t>
      </w:r>
      <w:r w:rsidRPr="00F94E59">
        <w:rPr>
          <w:rFonts w:ascii="Bahnschrift" w:hAnsi="Bahnschrift"/>
        </w:rPr>
        <w:t>(5). https://doi.org/10.1061/(asce)me.1943-5479.0000935</w:t>
      </w:r>
    </w:p>
    <w:p w14:paraId="38209970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AB2159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Junejo, D., Siddique, M. B., &amp; Dharejo, N. (2024). Exploring the correlation between human resource practices and Herzberg’s two-factor theory: Implications for organizational performance. </w:t>
      </w:r>
      <w:r w:rsidRPr="00F94E59">
        <w:rPr>
          <w:rFonts w:ascii="Bahnschrift" w:hAnsi="Bahnschrift"/>
          <w:i/>
          <w:iCs/>
        </w:rPr>
        <w:t>Journal of International Affairs, 7</w:t>
      </w:r>
      <w:r w:rsidRPr="00F94E59">
        <w:rPr>
          <w:rFonts w:ascii="Bahnschrift" w:hAnsi="Bahnschrift"/>
        </w:rPr>
        <w:t>(4).</w:t>
      </w:r>
    </w:p>
    <w:p w14:paraId="212B2DFF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DEF0D39" w14:textId="79B6F0D8" w:rsidR="007D0F4E" w:rsidRPr="00F94E59" w:rsidRDefault="007D0F4E" w:rsidP="00BD62F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King, D. F. (2023). </w:t>
      </w:r>
      <w:r w:rsidRPr="00F94E59">
        <w:rPr>
          <w:rFonts w:ascii="Bahnschrift" w:hAnsi="Bahnschrift"/>
          <w:i/>
          <w:iCs/>
        </w:rPr>
        <w:t>Attitudes and perceptions of women in skilled labor regarding the lack of women in the construction and building industry</w:t>
      </w:r>
      <w:r w:rsidRPr="00F94E59">
        <w:rPr>
          <w:rFonts w:ascii="Bahnschrift" w:hAnsi="Bahnschrift"/>
        </w:rPr>
        <w:t xml:space="preserve"> [Doctoral dissertation, Walden University]. Walden University.</w:t>
      </w:r>
    </w:p>
    <w:p w14:paraId="26DAEFB1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lastRenderedPageBreak/>
        <w:t xml:space="preserve">Kobelo Regalado, D., Mulay, T., Khalafalla, M., Shadravan, B., &amp; Li, C. (2025). Assessing the impact of internships on undergraduate students’ academic success: A case study of engineering technology and related programs [Paper presentation]. </w:t>
      </w:r>
      <w:r w:rsidRPr="00F94E59">
        <w:rPr>
          <w:rFonts w:ascii="Bahnschrift" w:hAnsi="Bahnschrift"/>
          <w:i/>
          <w:iCs/>
        </w:rPr>
        <w:t>2025 ASEE Annual Conference &amp; Exposition</w:t>
      </w:r>
      <w:r w:rsidRPr="00F94E59">
        <w:rPr>
          <w:rFonts w:ascii="Bahnschrift" w:hAnsi="Bahnschrift"/>
        </w:rPr>
        <w:t>, Montreal, Quebec, Canada.</w:t>
      </w:r>
    </w:p>
    <w:p w14:paraId="382A24AE" w14:textId="77777777" w:rsidR="007D0F4E" w:rsidRPr="00F94E59" w:rsidRDefault="007D0F4E" w:rsidP="007D0F4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3CDF6B6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Kuteesa, N. K. N., Akpuokwe, N. C. U., &amp; Udeh, N. C. A. (2024). Gender equity in education: Addressing challenges and promoting opportunities for social empowerment. </w:t>
      </w:r>
      <w:r w:rsidRPr="00F94E59">
        <w:rPr>
          <w:rFonts w:ascii="Bahnschrift" w:hAnsi="Bahnschrift"/>
          <w:i/>
          <w:iCs/>
        </w:rPr>
        <w:t>International Journal of Applied Research in Social Sciences, 6</w:t>
      </w:r>
      <w:r w:rsidRPr="00F94E59">
        <w:rPr>
          <w:rFonts w:ascii="Bahnschrift" w:hAnsi="Bahnschrift"/>
        </w:rPr>
        <w:t>(4), 631–641. https://doi.org/10.51594/ijarss.v6i4.1034</w:t>
      </w:r>
    </w:p>
    <w:p w14:paraId="4F7E733E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17E42B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Maduekeh, C. O., Obi, G. N., &amp; Obinwa, I. N. (2023). The effect of motivation on the productivity of skilled workers in the Nigerian construction industry. </w:t>
      </w:r>
      <w:r w:rsidRPr="00F94E59">
        <w:rPr>
          <w:rFonts w:ascii="Bahnschrift" w:hAnsi="Bahnschrift"/>
          <w:i/>
          <w:iCs/>
        </w:rPr>
        <w:t>Economic Growth and Environment Sustainability, 2</w:t>
      </w:r>
      <w:r w:rsidRPr="00F94E59">
        <w:rPr>
          <w:rFonts w:ascii="Bahnschrift" w:hAnsi="Bahnschrift"/>
        </w:rPr>
        <w:t>(2), 46–52. https://doi.org/10.26480/egnes.02.2023.46.52</w:t>
      </w:r>
    </w:p>
    <w:p w14:paraId="4C992CDF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B5B4C64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Maliha, M. N., Tayeh, B. A., &amp; Aisheh, Y. I. A. (2024). Impacts of human resources management strategies and practices on workers’ performance in construction industry: A review. </w:t>
      </w:r>
      <w:r w:rsidRPr="00F94E59">
        <w:rPr>
          <w:rFonts w:ascii="Bahnschrift" w:hAnsi="Bahnschrift"/>
          <w:i/>
          <w:iCs/>
        </w:rPr>
        <w:t>Journal of Civil Engineering and Management, 31</w:t>
      </w:r>
      <w:r w:rsidRPr="00F94E59">
        <w:rPr>
          <w:rFonts w:ascii="Bahnschrift" w:hAnsi="Bahnschrift"/>
        </w:rPr>
        <w:t>(1), 20–37. https://doi.org/10.3846/jcem.2024.20989</w:t>
      </w:r>
    </w:p>
    <w:p w14:paraId="688E68F3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5D1D33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Maurer, J. A., Choi, D., &amp; Hur, H. (2021). Building a diverse engineering and construction industry: Public and private sector retention of women in the civil engineering workforce. </w:t>
      </w:r>
      <w:r w:rsidRPr="00F94E59">
        <w:rPr>
          <w:rFonts w:ascii="Bahnschrift" w:hAnsi="Bahnschrift"/>
          <w:i/>
          <w:iCs/>
        </w:rPr>
        <w:t>Journal of Management in Engineering, 37</w:t>
      </w:r>
      <w:r w:rsidRPr="00F94E59">
        <w:rPr>
          <w:rFonts w:ascii="Bahnschrift" w:hAnsi="Bahnschrift"/>
        </w:rPr>
        <w:t>(4). https://doi.org/10.1061/(asce)me.1943-5479.0000913</w:t>
      </w:r>
    </w:p>
    <w:p w14:paraId="21360F16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1ED8580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Okoh, O. F., Ukpoju, E. A., Otakwu, A., Ayoola, V. B., &amp; Enyejo, L. A. (2024). Construction management: Some issues in the construction project. </w:t>
      </w:r>
      <w:r w:rsidRPr="00F94E59">
        <w:rPr>
          <w:rFonts w:ascii="Bahnschrift" w:hAnsi="Bahnschrift"/>
          <w:i/>
          <w:iCs/>
        </w:rPr>
        <w:t>Engineering Heritage Journal, 8</w:t>
      </w:r>
      <w:r w:rsidRPr="00F94E59">
        <w:rPr>
          <w:rFonts w:ascii="Bahnschrift" w:hAnsi="Bahnschrift"/>
        </w:rPr>
        <w:t>(1), 42–50. https://doi.org/10.26480/gwk.01.2024.42.50</w:t>
      </w:r>
    </w:p>
    <w:p w14:paraId="0027566C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02B1553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Oo, B. L., &amp; Lim, B. T. H. (2023). Women workforces’ satisfaction with personal protective equipment: A case of the Australian construction industry. </w:t>
      </w:r>
      <w:r w:rsidRPr="00F94E59">
        <w:rPr>
          <w:rFonts w:ascii="Bahnschrift" w:hAnsi="Bahnschrift"/>
          <w:i/>
          <w:iCs/>
        </w:rPr>
        <w:t>Buildings, 13</w:t>
      </w:r>
      <w:r w:rsidRPr="00F94E59">
        <w:rPr>
          <w:rFonts w:ascii="Bahnschrift" w:hAnsi="Bahnschrift"/>
        </w:rPr>
        <w:t>(4), 959. https://doi.org/10.3390/buildings13040959</w:t>
      </w:r>
    </w:p>
    <w:p w14:paraId="0FDDCB74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D2C8C4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r w:rsidRPr="00F94E59">
        <w:rPr>
          <w:rFonts w:ascii="Bahnschrift" w:hAnsi="Bahnschrift"/>
        </w:rPr>
        <w:t xml:space="preserve">Oo, B. L., Lim, T. H. B., &amp; Zhang, Y. (2021). Women workforce in construction during the COVID-19 pandemic: Challenges and strategies. </w:t>
      </w:r>
      <w:r w:rsidRPr="00F94E59">
        <w:rPr>
          <w:rFonts w:ascii="Bahnschrift" w:hAnsi="Bahnschrift"/>
          <w:i/>
          <w:iCs/>
        </w:rPr>
        <w:t>Construction Economics and Building, 21(4).</w:t>
      </w:r>
    </w:p>
    <w:p w14:paraId="136CDEC7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AB4099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Osifo, E. O., Omumu, E. S., &amp; Alozie, M. (2025). Evolving contractual obligations in construction law: Implications of regulatory changes on project delivery. </w:t>
      </w:r>
      <w:r w:rsidRPr="00F94E59">
        <w:rPr>
          <w:rFonts w:ascii="Bahnschrift" w:hAnsi="Bahnschrift"/>
          <w:i/>
          <w:iCs/>
        </w:rPr>
        <w:t>World Journal of Advanced Research and Reviews, 25</w:t>
      </w:r>
      <w:r w:rsidRPr="00F94E59">
        <w:rPr>
          <w:rFonts w:ascii="Bahnschrift" w:hAnsi="Bahnschrift"/>
        </w:rPr>
        <w:t>(3), 1315–1333. https://doi.org/10.30574/wjarr.2025.25.3.0896</w:t>
      </w:r>
    </w:p>
    <w:p w14:paraId="0EDA124A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FC5927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>Pal, K. K., Piaget, K., Baller, S., Ratcheva, V., &amp; Zahidi, S. (2022). Global Gender Gap</w:t>
      </w:r>
      <w:r w:rsidRPr="00F94E59">
        <w:rPr>
          <w:rFonts w:ascii="Bahnschrift" w:hAnsi="Bahnschrift"/>
        </w:rPr>
        <w:tab/>
        <w:t xml:space="preserve">Report. In World Economic Forum (ISBN-13: 978-2-940631-36-0). World </w:t>
      </w:r>
      <w:r w:rsidRPr="00F94E59">
        <w:rPr>
          <w:rFonts w:ascii="Bahnschrift" w:hAnsi="Bahnschrift"/>
        </w:rPr>
        <w:tab/>
        <w:t>Economic Forum.</w:t>
      </w:r>
    </w:p>
    <w:p w14:paraId="11F516D2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2792E1D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Palmer, F. (2025, March 6). </w:t>
      </w:r>
      <w:r w:rsidRPr="00F94E59">
        <w:rPr>
          <w:rFonts w:ascii="Bahnschrift" w:hAnsi="Bahnschrift"/>
          <w:i/>
          <w:iCs/>
        </w:rPr>
        <w:t>Women in construction: Leading change and building an inclusive future</w:t>
      </w:r>
      <w:r w:rsidRPr="00F94E59">
        <w:rPr>
          <w:rFonts w:ascii="Bahnschrift" w:hAnsi="Bahnschrift"/>
        </w:rPr>
        <w:t>. https://www.gleeds.com/en/insights-and-reports/insights/women-in-construction-leading-change-and-building-an-inclusive-future/</w:t>
      </w:r>
    </w:p>
    <w:p w14:paraId="7DEACE5F" w14:textId="77777777" w:rsidR="007D0F4E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highlight w:val="green"/>
        </w:rPr>
      </w:pPr>
    </w:p>
    <w:p w14:paraId="33FC096D" w14:textId="77777777" w:rsidR="007D0F4E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highlight w:val="green"/>
        </w:rPr>
      </w:pPr>
      <w:r w:rsidRPr="00437AC3">
        <w:rPr>
          <w:rFonts w:ascii="Bahnschrift" w:hAnsi="Bahnschrift"/>
        </w:rPr>
        <w:lastRenderedPageBreak/>
        <w:t xml:space="preserve">Philippine Business Coalition for Women Empowerment (PBCWE), Philippine Women’s Economic Network (PhilWEN), &amp; Edukasyon.ph. (2019, May 5). </w:t>
      </w:r>
      <w:r w:rsidRPr="00437AC3">
        <w:rPr>
          <w:rFonts w:ascii="Bahnschrift" w:hAnsi="Bahnschrift"/>
          <w:i/>
          <w:iCs/>
        </w:rPr>
        <w:t>STEM Forward: STEM internships for gender equality.</w:t>
      </w:r>
      <w:r w:rsidRPr="00437AC3">
        <w:rPr>
          <w:rFonts w:ascii="Bahnschrift" w:hAnsi="Bahnschrift"/>
        </w:rPr>
        <w:t xml:space="preserve"> Facebook. https://www.facebook.com/pbcwe/posts/stem-forward-stem-internships-for-gender-equality/</w:t>
      </w:r>
    </w:p>
    <w:p w14:paraId="67026F31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highlight w:val="green"/>
        </w:rPr>
      </w:pPr>
    </w:p>
    <w:p w14:paraId="63708769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Philippine Statistics Authority. (2025, November 4). </w:t>
      </w:r>
      <w:r w:rsidRPr="00F94E59">
        <w:rPr>
          <w:rFonts w:ascii="Bahnschrift" w:hAnsi="Bahnschrift"/>
          <w:i/>
          <w:iCs/>
        </w:rPr>
        <w:t>2022 Annual Survey of Philippine Business and Industry (ASPBI): Construction sector final results.</w:t>
      </w:r>
      <w:r w:rsidRPr="00F94E59">
        <w:rPr>
          <w:rFonts w:ascii="Bahnschrift" w:hAnsi="Bahnschrift"/>
        </w:rPr>
        <w:t xml:space="preserve"> Philippine Statistics Authority. https://doi.org/10.31339/ASPBI.CONSTRUCTION.2022.2025</w:t>
      </w:r>
    </w:p>
    <w:p w14:paraId="6F07B476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A31399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Priya, M. G. S., &amp; Anandh, K. S. (2024). Unequal ground: Gender disparities at work life in the construction industry. </w:t>
      </w:r>
      <w:r w:rsidRPr="00F94E59">
        <w:rPr>
          <w:rFonts w:ascii="Bahnschrift" w:hAnsi="Bahnschrift"/>
          <w:i/>
          <w:iCs/>
        </w:rPr>
        <w:t>Administrative Sciences, 14</w:t>
      </w:r>
      <w:r w:rsidRPr="00F94E59">
        <w:rPr>
          <w:rFonts w:ascii="Bahnschrift" w:hAnsi="Bahnschrift"/>
        </w:rPr>
        <w:t>(9), 194. https://doi.org/10.3390/admsci14090194</w:t>
      </w:r>
    </w:p>
    <w:p w14:paraId="2C338A75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05374FB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>Ryan, R. M., &amp; Deci, E. L. (2000). Self-Determination Theory and the Facilitation of Intrinsic Motivation, Social Development, and Well-Being. American Psychological Association, 55, 68–78. https://selfdeterminationtheory.org/SDT/documents/2000_RyanDeci_SDT.pdf</w:t>
      </w:r>
    </w:p>
    <w:p w14:paraId="0DEB5DB3" w14:textId="77777777" w:rsidR="007D0F4E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BBB027" w14:textId="7649F28F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Sattar, S. A., &amp; Wazir, F. I. K. (2025). The impact of unskilled labor on project performance: An empirical study on construction companies in Yemen. </w:t>
      </w:r>
      <w:r w:rsidRPr="00F94E59">
        <w:rPr>
          <w:rFonts w:ascii="Bahnschrift" w:hAnsi="Bahnschrift"/>
          <w:i/>
          <w:iCs/>
        </w:rPr>
        <w:t>Journal of Social Sciences, 31</w:t>
      </w:r>
      <w:r w:rsidRPr="00F94E59">
        <w:rPr>
          <w:rFonts w:ascii="Bahnschrift" w:hAnsi="Bahnschrift"/>
        </w:rPr>
        <w:t>(10). https://doi.org/10.20428/jss.v31i10.3250</w:t>
      </w:r>
    </w:p>
    <w:p w14:paraId="3761A262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79F57C1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Sharif, A. A., Alshdiefat, A. S., Lee, A., Rana, M. Q., &amp; Ghunmi, N. M. A. (2024). Gender equality in architecture and construction: An assessment framework at the institutional and sectoral levels in Jordan. </w:t>
      </w:r>
      <w:r w:rsidRPr="00F94E59">
        <w:rPr>
          <w:rFonts w:ascii="Bahnschrift" w:hAnsi="Bahnschrift"/>
          <w:i/>
          <w:iCs/>
        </w:rPr>
        <w:t>Buildings, 14</w:t>
      </w:r>
      <w:r w:rsidRPr="00F94E59">
        <w:rPr>
          <w:rFonts w:ascii="Bahnschrift" w:hAnsi="Bahnschrift"/>
        </w:rPr>
        <w:t>(3), 764. https://doi.org/10.3390/buildings14030764</w:t>
      </w:r>
    </w:p>
    <w:p w14:paraId="76F64BE5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CA86A7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Technical Education and Skills Development Authority [TESDA]. (2022). Future-Proofing the Construction Sector: Labor Market </w:t>
      </w:r>
      <w:r w:rsidRPr="00F94E59">
        <w:rPr>
          <w:rFonts w:ascii="Bahnschrift" w:hAnsi="Bahnschrift"/>
        </w:rPr>
        <w:tab/>
        <w:t>Information - 2022.</w:t>
      </w:r>
      <w:r w:rsidRPr="00F94E59">
        <w:rPr>
          <w:rFonts w:ascii="Bahnschrift" w:hAnsi="Bahnschrift"/>
        </w:rPr>
        <w:tab/>
      </w:r>
      <w:hyperlink r:id="rId7" w:history="1">
        <w:r w:rsidRPr="00F94E59">
          <w:rPr>
            <w:rStyle w:val="Hyperlink"/>
            <w:rFonts w:ascii="Bahnschrift" w:hAnsi="Bahnschrift"/>
            <w:color w:val="auto"/>
            <w:u w:val="none"/>
          </w:rPr>
          <w:t>https://www.tesda.gov.ph/Uploads/File/LMIR/2022/LMI_Future-Proofing</w:t>
        </w:r>
      </w:hyperlink>
    </w:p>
    <w:p w14:paraId="319C9540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F169742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>Technical Education and Skills Development Authority (TESDA), Institute for Labor Studies–Department of Labor and Employment (ILS–DOLE), &amp; Philippine Constructors Association, Inc. (PCA). (2020). Workplace skills and satisfaction survey among construction companies in the Philippines. In Philippine Construction Industry Roadmap 2020–2030 (pp. 1–5).</w:t>
      </w:r>
    </w:p>
    <w:p w14:paraId="00B5A51C" w14:textId="77777777" w:rsidR="007D0F4E" w:rsidRPr="00F94E59" w:rsidRDefault="007D0F4E" w:rsidP="007D0F4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38BC663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Tijanić, Š. (2025). An overview of the relations within the iron triangle on a sample of construction projects in Croatia. </w:t>
      </w:r>
      <w:r w:rsidRPr="00F94E59">
        <w:rPr>
          <w:rFonts w:ascii="Bahnschrift" w:hAnsi="Bahnschrift"/>
          <w:i/>
          <w:iCs/>
        </w:rPr>
        <w:t>Istrazivanja I Projektovanja Za Privredu, 23</w:t>
      </w:r>
      <w:r w:rsidRPr="00F94E59">
        <w:rPr>
          <w:rFonts w:ascii="Bahnschrift" w:hAnsi="Bahnschrift"/>
        </w:rPr>
        <w:t>(1), 131–140. https://doi.org/10.5937/jaes0-54493</w:t>
      </w:r>
    </w:p>
    <w:p w14:paraId="3446AC0B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642EC67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Tilai, A., Tan Hwang Yau, J., Kho, A. J. E., Liwan, A., &amp; Kueh, J. S. H. (2024). Is gender diversity the next frontier on boardroom in the construction industry? </w:t>
      </w:r>
      <w:r w:rsidRPr="00F94E59">
        <w:rPr>
          <w:rFonts w:ascii="Bahnschrift" w:hAnsi="Bahnschrift"/>
          <w:i/>
          <w:iCs/>
        </w:rPr>
        <w:t>International Journal of Service Management and Sustainability, 9</w:t>
      </w:r>
      <w:r w:rsidRPr="00F94E59">
        <w:rPr>
          <w:rFonts w:ascii="Bahnschrift" w:hAnsi="Bahnschrift"/>
        </w:rPr>
        <w:t>(1), 21–38. https://myjms.mohe.gov.my/index.php/IJSMS</w:t>
      </w:r>
    </w:p>
    <w:p w14:paraId="2073ED0F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A5A106C" w14:textId="77777777" w:rsidR="007D0F4E" w:rsidRPr="00F94E59" w:rsidRDefault="007D0F4E" w:rsidP="007D0F4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Toyin, J. O., &amp; Mewomo, M. C. (2023). Assessing the innovative skills and competencies required of construction management graduates. Organization Technology and </w:t>
      </w:r>
      <w:r w:rsidRPr="00F94E59">
        <w:rPr>
          <w:rFonts w:ascii="Bahnschrift" w:hAnsi="Bahnschrift"/>
        </w:rPr>
        <w:lastRenderedPageBreak/>
        <w:t xml:space="preserve">Management in Construction: An </w:t>
      </w:r>
      <w:r w:rsidRPr="00F94E59">
        <w:rPr>
          <w:rFonts w:ascii="Bahnschrift" w:hAnsi="Bahnschrift"/>
          <w:i/>
          <w:iCs/>
        </w:rPr>
        <w:t>International Journal, 15</w:t>
      </w:r>
      <w:r w:rsidRPr="00F94E59">
        <w:rPr>
          <w:rFonts w:ascii="Bahnschrift" w:hAnsi="Bahnschrift"/>
        </w:rPr>
        <w:t>(1), 90–106. https://doi.org/10.2478/otmcj-2023-0002</w:t>
      </w:r>
    </w:p>
    <w:p w14:paraId="0C34CD03" w14:textId="77777777" w:rsidR="007D0F4E" w:rsidRPr="00F94E59" w:rsidRDefault="007D0F4E" w:rsidP="007D0F4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0A9B465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Tuazon, J. G., Santos, J. C., Valencia, R. J., &amp; Nueva Ecija University of Science and Technology. (2025). Evaluating gender diversity’s impact on construction projects and teamwork: A study on female site engineers. </w:t>
      </w:r>
      <w:r w:rsidRPr="00F94E59">
        <w:rPr>
          <w:rFonts w:ascii="Bahnschrift" w:hAnsi="Bahnschrift"/>
          <w:i/>
          <w:iCs/>
        </w:rPr>
        <w:t>IRE Journals, 8</w:t>
      </w:r>
      <w:r w:rsidRPr="00F94E59">
        <w:rPr>
          <w:rFonts w:ascii="Bahnschrift" w:hAnsi="Bahnschrift"/>
        </w:rPr>
        <w:t>(11), 1590–1591.</w:t>
      </w:r>
    </w:p>
    <w:p w14:paraId="697A6B65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76E054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Vedres, B., &amp; Vasarhelyi, O. (2023). Inclusion unlocks the creative potential of gender diversity in teams. </w:t>
      </w:r>
      <w:r w:rsidRPr="00F94E59">
        <w:rPr>
          <w:rFonts w:ascii="Bahnschrift" w:hAnsi="Bahnschrift"/>
          <w:i/>
          <w:iCs/>
        </w:rPr>
        <w:t>Scientific Reports, 13</w:t>
      </w:r>
      <w:r w:rsidRPr="00F94E59">
        <w:rPr>
          <w:rFonts w:ascii="Bahnschrift" w:hAnsi="Bahnschrift"/>
        </w:rPr>
        <w:t>, Article 13757. https://doi.org/10.1038/s41598-023-39922-9</w:t>
      </w:r>
    </w:p>
    <w:p w14:paraId="2388B9CE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F4CCBA8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Wang, Y., Aminian, E., &amp; Stewart, I. (2025). Barriers contributing to the underrepresentation of women in the construction industry. In A. I. Azevedo, J. M. Azevedo, &amp; A. Mesquita (Eds.), </w:t>
      </w:r>
      <w:r w:rsidRPr="00F94E59">
        <w:rPr>
          <w:rFonts w:ascii="Bahnschrift" w:hAnsi="Bahnschrift"/>
          <w:i/>
          <w:iCs/>
        </w:rPr>
        <w:t>Proceedings of the 8th International Conference on Gender Research (ICGR 2025)</w:t>
      </w:r>
      <w:r w:rsidRPr="00F94E59">
        <w:rPr>
          <w:rFonts w:ascii="Bahnschrift" w:hAnsi="Bahnschrift"/>
        </w:rPr>
        <w:t xml:space="preserve"> (pp. 372–380). Academic Conferences International Limited. https://papers.academic-conferences.org/index.php/icgr/article/view/3216</w:t>
      </w:r>
    </w:p>
    <w:p w14:paraId="502DD23C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E71859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Wang, C. C., Mussi, E., &amp; Sunindijo, R. Y. (2021). Analysing Gender Issues in the Australian Construction Industry through the Lens of Empowerment. </w:t>
      </w:r>
      <w:r w:rsidRPr="00F94E59">
        <w:rPr>
          <w:rFonts w:ascii="Bahnschrift" w:hAnsi="Bahnschrift"/>
          <w:i/>
          <w:iCs/>
        </w:rPr>
        <w:t xml:space="preserve">Buildings, </w:t>
      </w:r>
      <w:r w:rsidRPr="00F94E59">
        <w:rPr>
          <w:rFonts w:ascii="Bahnschrift" w:hAnsi="Bahnschrift"/>
          <w:i/>
          <w:iCs/>
        </w:rPr>
        <w:tab/>
        <w:t>11</w:t>
      </w:r>
      <w:r w:rsidRPr="00F94E59">
        <w:rPr>
          <w:rFonts w:ascii="Bahnschrift" w:hAnsi="Bahnschrift"/>
        </w:rPr>
        <w:t>(11), 553. https://doi.org/10.3390/buildings11110553</w:t>
      </w:r>
    </w:p>
    <w:p w14:paraId="249DCBED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4A50269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West, A. (2025, August 11). </w:t>
      </w:r>
      <w:r w:rsidRPr="00F94E59">
        <w:rPr>
          <w:rFonts w:ascii="Bahnschrift" w:hAnsi="Bahnschrift"/>
          <w:i/>
          <w:iCs/>
        </w:rPr>
        <w:t>What is the Harvard model of human resources management (HRM)?</w:t>
      </w:r>
      <w:r w:rsidRPr="00F94E59">
        <w:rPr>
          <w:rFonts w:ascii="Bahnschrift" w:hAnsi="Bahnschrift"/>
        </w:rPr>
        <w:t xml:space="preserve"> NX. https://www.neuroworx.io/magazine/what-is-the-harvard-model-of-hrm</w:t>
      </w:r>
    </w:p>
    <w:p w14:paraId="595A62A4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870803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Widaningsih, L., Rahmanullah, F., Megayanti, T., Kusuma, Y., &amp; Susanti, I. (2023). Development of a vocational skills training model for construction workers. </w:t>
      </w:r>
      <w:r w:rsidRPr="00F94E59">
        <w:rPr>
          <w:rFonts w:ascii="Bahnschrift" w:hAnsi="Bahnschrift"/>
          <w:i/>
          <w:iCs/>
        </w:rPr>
        <w:t>Journal of Architectural Research and Education, 5</w:t>
      </w:r>
      <w:r w:rsidRPr="00F94E59">
        <w:rPr>
          <w:rFonts w:ascii="Bahnschrift" w:hAnsi="Bahnschrift"/>
        </w:rPr>
        <w:t>(1), 51–60. https://doi.org/10.17509/jare.v5i1.51911</w:t>
      </w:r>
    </w:p>
    <w:p w14:paraId="064B6483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5BAE2A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Yan, D., Sunindijo, R. Y., &amp; Wang, C. C. (2024). Analysis of gender diversity initiatives to empower women in the Australian construction industry. </w:t>
      </w:r>
      <w:r w:rsidRPr="00F94E59">
        <w:rPr>
          <w:rFonts w:ascii="Bahnschrift" w:hAnsi="Bahnschrift"/>
          <w:i/>
          <w:iCs/>
        </w:rPr>
        <w:t>Buildings, 14</w:t>
      </w:r>
      <w:r w:rsidRPr="00F94E59">
        <w:rPr>
          <w:rFonts w:ascii="Bahnschrift" w:hAnsi="Bahnschrift"/>
        </w:rPr>
        <w:t>(6), 1707. https://doi.org/10.3390/buildings14061707</w:t>
      </w:r>
    </w:p>
    <w:p w14:paraId="79353A0D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00F8CA" w14:textId="77777777" w:rsidR="007D0F4E" w:rsidRPr="00F94E59" w:rsidRDefault="007D0F4E" w:rsidP="007D0F4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94E59">
        <w:rPr>
          <w:rFonts w:ascii="Bahnschrift" w:hAnsi="Bahnschrift"/>
        </w:rPr>
        <w:t xml:space="preserve">Zhou, S., &amp; Muscente, K. K. (2022). Meta-analysis of volunteer motives using the volunteer functions inventory to predict volunteer satisfaction, commitment, and behavior. </w:t>
      </w:r>
      <w:r w:rsidRPr="00F94E59">
        <w:rPr>
          <w:rFonts w:ascii="Bahnschrift" w:hAnsi="Bahnschrift"/>
          <w:i/>
          <w:iCs/>
        </w:rPr>
        <w:t>Nonprofit and Voluntary Sector Quarterly, 52</w:t>
      </w:r>
      <w:r w:rsidRPr="00F94E59">
        <w:rPr>
          <w:rFonts w:ascii="Bahnschrift" w:hAnsi="Bahnschrift"/>
        </w:rPr>
        <w:t>(5), 1331–1356. https://doi.org/10.1177/08997640221129540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80960A" w14:textId="77777777" w:rsidR="000C6CF1" w:rsidRDefault="000C6CF1" w:rsidP="00290EE2">
      <w:pPr>
        <w:spacing w:after="0" w:line="240" w:lineRule="auto"/>
      </w:pPr>
      <w:r>
        <w:separator/>
      </w:r>
    </w:p>
  </w:endnote>
  <w:endnote w:type="continuationSeparator" w:id="0">
    <w:p w14:paraId="0F19DBD3" w14:textId="77777777" w:rsidR="000C6CF1" w:rsidRDefault="000C6CF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41D64" w14:textId="77777777" w:rsidR="000C6CF1" w:rsidRDefault="000C6CF1" w:rsidP="00290EE2">
      <w:pPr>
        <w:spacing w:after="0" w:line="240" w:lineRule="auto"/>
      </w:pPr>
      <w:r>
        <w:separator/>
      </w:r>
    </w:p>
  </w:footnote>
  <w:footnote w:type="continuationSeparator" w:id="0">
    <w:p w14:paraId="06A35655" w14:textId="77777777" w:rsidR="000C6CF1" w:rsidRDefault="000C6CF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C6CF1"/>
    <w:rsid w:val="000D0E69"/>
    <w:rsid w:val="000F5057"/>
    <w:rsid w:val="001957A8"/>
    <w:rsid w:val="001F1FD0"/>
    <w:rsid w:val="001F54EA"/>
    <w:rsid w:val="001F5BD9"/>
    <w:rsid w:val="00211740"/>
    <w:rsid w:val="00222ABA"/>
    <w:rsid w:val="00233803"/>
    <w:rsid w:val="00246867"/>
    <w:rsid w:val="00290EE2"/>
    <w:rsid w:val="00297A83"/>
    <w:rsid w:val="002D0592"/>
    <w:rsid w:val="002D3698"/>
    <w:rsid w:val="00330D2C"/>
    <w:rsid w:val="00370561"/>
    <w:rsid w:val="00372956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513D4A"/>
    <w:rsid w:val="00533882"/>
    <w:rsid w:val="00555061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91497"/>
    <w:rsid w:val="006B59D7"/>
    <w:rsid w:val="006F7E14"/>
    <w:rsid w:val="00755F49"/>
    <w:rsid w:val="0076121C"/>
    <w:rsid w:val="007A4C79"/>
    <w:rsid w:val="007D0F4E"/>
    <w:rsid w:val="007E1A12"/>
    <w:rsid w:val="00805D1B"/>
    <w:rsid w:val="00814436"/>
    <w:rsid w:val="00836DAB"/>
    <w:rsid w:val="00847EF6"/>
    <w:rsid w:val="00866E71"/>
    <w:rsid w:val="008753FF"/>
    <w:rsid w:val="008A200E"/>
    <w:rsid w:val="008B0FD5"/>
    <w:rsid w:val="008E0D92"/>
    <w:rsid w:val="008E42EE"/>
    <w:rsid w:val="008F2867"/>
    <w:rsid w:val="00904FD2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BD62F3"/>
    <w:rsid w:val="00C10275"/>
    <w:rsid w:val="00C17E96"/>
    <w:rsid w:val="00C27D2D"/>
    <w:rsid w:val="00C31B93"/>
    <w:rsid w:val="00C4676A"/>
    <w:rsid w:val="00C80E04"/>
    <w:rsid w:val="00C833B7"/>
    <w:rsid w:val="00D33289"/>
    <w:rsid w:val="00D50816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862AC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F4E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2338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3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tesda.gov.ph/Uploads/File/LMIR/2022/LMI_Future-Proof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6</Pages>
  <Words>2401</Words>
  <Characters>13686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47</cp:revision>
  <cp:lastPrinted>2026-02-21T05:03:00Z</cp:lastPrinted>
  <dcterms:created xsi:type="dcterms:W3CDTF">2025-12-03T11:08:00Z</dcterms:created>
  <dcterms:modified xsi:type="dcterms:W3CDTF">2026-07-05T14:31:00Z</dcterms:modified>
</cp:coreProperties>
</file>