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98BA3" w14:textId="77777777" w:rsidR="002608ED" w:rsidRPr="002608ED" w:rsidRDefault="002608ED" w:rsidP="002608E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2608ED">
        <w:rPr>
          <w:rFonts w:ascii="Book Antiqua" w:hAnsi="Book Antiqua"/>
          <w:sz w:val="24"/>
          <w:szCs w:val="24"/>
        </w:rPr>
        <w:t>APA 7th</w:t>
      </w:r>
    </w:p>
    <w:p w14:paraId="3A8EC84D" w14:textId="2E028282" w:rsidR="002608ED" w:rsidRPr="002608ED" w:rsidRDefault="002608ED" w:rsidP="002608ED">
      <w:pPr>
        <w:spacing w:after="0" w:line="240" w:lineRule="auto"/>
        <w:ind w:left="720" w:hanging="720"/>
        <w:jc w:val="both"/>
        <w:rPr>
          <w:rFonts w:ascii="Book Antiqua" w:hAnsi="Book Antiqua"/>
          <w:sz w:val="24"/>
          <w:szCs w:val="24"/>
        </w:rPr>
      </w:pPr>
      <w:proofErr w:type="spellStart"/>
      <w:r w:rsidRPr="002608ED">
        <w:rPr>
          <w:rFonts w:ascii="Book Antiqua" w:hAnsi="Book Antiqua"/>
          <w:sz w:val="24"/>
          <w:szCs w:val="24"/>
        </w:rPr>
        <w:t>Perater</w:t>
      </w:r>
      <w:proofErr w:type="spellEnd"/>
      <w:r w:rsidRPr="002608ED">
        <w:rPr>
          <w:rFonts w:ascii="Book Antiqua" w:hAnsi="Book Antiqua"/>
          <w:sz w:val="24"/>
          <w:szCs w:val="24"/>
        </w:rPr>
        <w:t xml:space="preserve">, K. T., &amp; </w:t>
      </w:r>
      <w:proofErr w:type="spellStart"/>
      <w:r w:rsidRPr="002608ED">
        <w:rPr>
          <w:rFonts w:ascii="Book Antiqua" w:hAnsi="Book Antiqua"/>
          <w:sz w:val="24"/>
          <w:szCs w:val="24"/>
        </w:rPr>
        <w:t>Sabijon</w:t>
      </w:r>
      <w:proofErr w:type="spellEnd"/>
      <w:r w:rsidRPr="002608ED">
        <w:rPr>
          <w:rFonts w:ascii="Book Antiqua" w:hAnsi="Book Antiqua"/>
          <w:sz w:val="24"/>
          <w:szCs w:val="24"/>
        </w:rPr>
        <w:t xml:space="preserve">, D. F. (2025). Serving the country, protecting the family: Worklife balance of women police officers in Negros Island Region, Philippines. Social Science Lens, 6(1), 94–110. https://doi.org/10.62718/vmca.ssl-wjhdsr.6.1.SC-0825-008.docx&amp;action=default&amp;mobileredirect=true) </w:t>
      </w:r>
    </w:p>
    <w:p w14:paraId="19863EC4" w14:textId="77777777" w:rsidR="002608ED" w:rsidRDefault="002608ED" w:rsidP="002608E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12A714E2" w14:textId="6A494FC6" w:rsidR="002608ED" w:rsidRPr="002608ED" w:rsidRDefault="002608ED" w:rsidP="002608E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2608ED">
        <w:rPr>
          <w:rFonts w:ascii="Book Antiqua" w:hAnsi="Book Antiqua"/>
          <w:sz w:val="24"/>
          <w:szCs w:val="24"/>
        </w:rPr>
        <w:t>MLA 9th</w:t>
      </w:r>
    </w:p>
    <w:p w14:paraId="2ED8CC96" w14:textId="31558986" w:rsidR="002608ED" w:rsidRPr="002608ED" w:rsidRDefault="002608ED" w:rsidP="002608E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2608ED">
        <w:rPr>
          <w:rFonts w:ascii="Book Antiqua" w:hAnsi="Book Antiqua"/>
          <w:sz w:val="24"/>
          <w:szCs w:val="24"/>
        </w:rPr>
        <w:t>Perater</w:t>
      </w:r>
      <w:proofErr w:type="spellEnd"/>
      <w:r w:rsidRPr="002608ED">
        <w:rPr>
          <w:rFonts w:ascii="Book Antiqua" w:hAnsi="Book Antiqua"/>
          <w:sz w:val="24"/>
          <w:szCs w:val="24"/>
        </w:rPr>
        <w:t xml:space="preserve">, Karen T., and Atty. </w:t>
      </w:r>
      <w:proofErr w:type="spellStart"/>
      <w:r w:rsidRPr="002608ED">
        <w:rPr>
          <w:rFonts w:ascii="Book Antiqua" w:hAnsi="Book Antiqua"/>
          <w:sz w:val="24"/>
          <w:szCs w:val="24"/>
        </w:rPr>
        <w:t>Dodelon</w:t>
      </w:r>
      <w:proofErr w:type="spellEnd"/>
      <w:r w:rsidRPr="002608ED">
        <w:rPr>
          <w:rFonts w:ascii="Book Antiqua" w:hAnsi="Book Antiqua"/>
          <w:sz w:val="24"/>
          <w:szCs w:val="24"/>
        </w:rPr>
        <w:t xml:space="preserve"> F. </w:t>
      </w:r>
      <w:proofErr w:type="spellStart"/>
      <w:r w:rsidRPr="002608ED">
        <w:rPr>
          <w:rFonts w:ascii="Book Antiqua" w:hAnsi="Book Antiqua"/>
          <w:sz w:val="24"/>
          <w:szCs w:val="24"/>
        </w:rPr>
        <w:t>Sabijon</w:t>
      </w:r>
      <w:proofErr w:type="spellEnd"/>
      <w:r w:rsidRPr="002608ED">
        <w:rPr>
          <w:rFonts w:ascii="Book Antiqua" w:hAnsi="Book Antiqua"/>
          <w:sz w:val="24"/>
          <w:szCs w:val="24"/>
        </w:rPr>
        <w:t>. “Serving the Country, Protecting the Family: Worklife Balance of Women Police Officers in Negros Island Region, Philippines.” Social Science Lens, vol. 6, no. 1, 2025, pp. 94–110. DOI: 10.62718/vmca.ssl-wjhdsr.6.1.SC-0825-</w:t>
      </w:r>
      <w:proofErr w:type="gramStart"/>
      <w:r w:rsidRPr="002608ED">
        <w:rPr>
          <w:rFonts w:ascii="Book Antiqua" w:hAnsi="Book Antiqua"/>
          <w:sz w:val="24"/>
          <w:szCs w:val="24"/>
        </w:rPr>
        <w:t>008..</w:t>
      </w:r>
      <w:proofErr w:type="gramEnd"/>
      <w:r w:rsidRPr="002608ED">
        <w:rPr>
          <w:rFonts w:ascii="Book Antiqua" w:hAnsi="Book Antiqua"/>
          <w:sz w:val="24"/>
          <w:szCs w:val="24"/>
        </w:rPr>
        <w:t xml:space="preserve">docx&amp;action=default&amp;mobileredirect=true) </w:t>
      </w:r>
    </w:p>
    <w:p w14:paraId="221CA7CE" w14:textId="77777777" w:rsidR="002608ED" w:rsidRDefault="002608ED" w:rsidP="002608E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4E2D6FF5" w14:textId="4E22A4E4" w:rsidR="002608ED" w:rsidRPr="002608ED" w:rsidRDefault="002608ED" w:rsidP="002608E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2608ED">
        <w:rPr>
          <w:rFonts w:ascii="Book Antiqua" w:hAnsi="Book Antiqua"/>
          <w:sz w:val="24"/>
          <w:szCs w:val="24"/>
        </w:rPr>
        <w:t>Harvard</w:t>
      </w:r>
    </w:p>
    <w:p w14:paraId="402CDF33" w14:textId="39899A6B" w:rsidR="002608ED" w:rsidRPr="002608ED" w:rsidRDefault="002608ED" w:rsidP="002608E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2608ED">
        <w:rPr>
          <w:rFonts w:ascii="Book Antiqua" w:hAnsi="Book Antiqua"/>
          <w:sz w:val="24"/>
          <w:szCs w:val="24"/>
        </w:rPr>
        <w:t>Perater</w:t>
      </w:r>
      <w:proofErr w:type="spellEnd"/>
      <w:r w:rsidRPr="002608ED">
        <w:rPr>
          <w:rFonts w:ascii="Book Antiqua" w:hAnsi="Book Antiqua"/>
          <w:sz w:val="24"/>
          <w:szCs w:val="24"/>
        </w:rPr>
        <w:t xml:space="preserve">, K.T. &amp; </w:t>
      </w:r>
      <w:proofErr w:type="spellStart"/>
      <w:r w:rsidRPr="002608ED">
        <w:rPr>
          <w:rFonts w:ascii="Book Antiqua" w:hAnsi="Book Antiqua"/>
          <w:sz w:val="24"/>
          <w:szCs w:val="24"/>
        </w:rPr>
        <w:t>Sabijon</w:t>
      </w:r>
      <w:proofErr w:type="spellEnd"/>
      <w:r w:rsidRPr="002608ED">
        <w:rPr>
          <w:rFonts w:ascii="Book Antiqua" w:hAnsi="Book Antiqua"/>
          <w:sz w:val="24"/>
          <w:szCs w:val="24"/>
        </w:rPr>
        <w:t xml:space="preserve">, D.F., 2025. Serving the country, protecting the family: Worklife balance of women police officers in Negros Island Region, Philippines. Social Science Lens, 6(1), pp.94–110. </w:t>
      </w:r>
      <w:proofErr w:type="gramStart"/>
      <w:r w:rsidRPr="002608ED">
        <w:rPr>
          <w:rFonts w:ascii="Book Antiqua" w:hAnsi="Book Antiqua"/>
          <w:sz w:val="24"/>
          <w:szCs w:val="24"/>
        </w:rPr>
        <w:t>https://doi.org/10.62718/vmca.ssl-wjhdsr.6.1.SC-0825-008..</w:t>
      </w:r>
      <w:proofErr w:type="gramEnd"/>
      <w:r w:rsidRPr="002608ED">
        <w:rPr>
          <w:rFonts w:ascii="Book Antiqua" w:hAnsi="Book Antiqua"/>
          <w:sz w:val="24"/>
          <w:szCs w:val="24"/>
        </w:rPr>
        <w:t xml:space="preserve">docx&amp;action=default&amp;mobileredirect=true) </w:t>
      </w:r>
    </w:p>
    <w:p w14:paraId="7D23380C" w14:textId="77777777" w:rsidR="002608ED" w:rsidRDefault="002608ED" w:rsidP="002608E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147B6F29" w14:textId="405E4FAB" w:rsidR="002608ED" w:rsidRPr="002608ED" w:rsidRDefault="002608ED" w:rsidP="002608E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2608ED">
        <w:rPr>
          <w:rFonts w:ascii="Book Antiqua" w:hAnsi="Book Antiqua"/>
          <w:sz w:val="24"/>
          <w:szCs w:val="24"/>
        </w:rPr>
        <w:t>Chicago (Notes-Bibliography)</w:t>
      </w:r>
    </w:p>
    <w:p w14:paraId="5E64443F" w14:textId="6EF5D24F" w:rsidR="002608ED" w:rsidRPr="002608ED" w:rsidRDefault="002608ED" w:rsidP="002608E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2608ED">
        <w:rPr>
          <w:rFonts w:ascii="Book Antiqua" w:hAnsi="Book Antiqua"/>
          <w:sz w:val="24"/>
          <w:szCs w:val="24"/>
        </w:rPr>
        <w:t>Perater</w:t>
      </w:r>
      <w:proofErr w:type="spellEnd"/>
      <w:r w:rsidRPr="002608ED">
        <w:rPr>
          <w:rFonts w:ascii="Book Antiqua" w:hAnsi="Book Antiqua"/>
          <w:sz w:val="24"/>
          <w:szCs w:val="24"/>
        </w:rPr>
        <w:t xml:space="preserve">, Karen T., and Atty. </w:t>
      </w:r>
      <w:proofErr w:type="spellStart"/>
      <w:r w:rsidRPr="002608ED">
        <w:rPr>
          <w:rFonts w:ascii="Book Antiqua" w:hAnsi="Book Antiqua"/>
          <w:sz w:val="24"/>
          <w:szCs w:val="24"/>
        </w:rPr>
        <w:t>Dodelon</w:t>
      </w:r>
      <w:proofErr w:type="spellEnd"/>
      <w:r w:rsidRPr="002608ED">
        <w:rPr>
          <w:rFonts w:ascii="Book Antiqua" w:hAnsi="Book Antiqua"/>
          <w:sz w:val="24"/>
          <w:szCs w:val="24"/>
        </w:rPr>
        <w:t xml:space="preserve"> F. </w:t>
      </w:r>
      <w:proofErr w:type="spellStart"/>
      <w:r w:rsidRPr="002608ED">
        <w:rPr>
          <w:rFonts w:ascii="Book Antiqua" w:hAnsi="Book Antiqua"/>
          <w:sz w:val="24"/>
          <w:szCs w:val="24"/>
        </w:rPr>
        <w:t>Sabijon</w:t>
      </w:r>
      <w:proofErr w:type="spellEnd"/>
      <w:r w:rsidRPr="002608ED">
        <w:rPr>
          <w:rFonts w:ascii="Book Antiqua" w:hAnsi="Book Antiqua"/>
          <w:sz w:val="24"/>
          <w:szCs w:val="24"/>
        </w:rPr>
        <w:t xml:space="preserve">. 2025. “Serving the Country, Protecting the Family: Worklife Balance of Women Police Officers in Negros Island Region, Philippines.” Social Science Lens 6, no. 1: 94–110. </w:t>
      </w:r>
      <w:proofErr w:type="gramStart"/>
      <w:r w:rsidRPr="002608ED">
        <w:rPr>
          <w:rFonts w:ascii="Book Antiqua" w:hAnsi="Book Antiqua"/>
          <w:sz w:val="24"/>
          <w:szCs w:val="24"/>
        </w:rPr>
        <w:t>https://doi.org/10.62718/vmca.ssl-wjhdsr.6.1.SC-0825-008..</w:t>
      </w:r>
      <w:proofErr w:type="gramEnd"/>
      <w:r w:rsidRPr="002608ED">
        <w:rPr>
          <w:rFonts w:ascii="Book Antiqua" w:hAnsi="Book Antiqua"/>
          <w:sz w:val="24"/>
          <w:szCs w:val="24"/>
        </w:rPr>
        <w:t xml:space="preserve">docx&amp;action=default&amp;mobileredirect=true) </w:t>
      </w:r>
    </w:p>
    <w:p w14:paraId="28E3AFFE" w14:textId="77777777" w:rsidR="002608ED" w:rsidRDefault="002608ED" w:rsidP="002608E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479B023F" w14:textId="4B2A17E6" w:rsidR="002608ED" w:rsidRPr="002608ED" w:rsidRDefault="002608ED" w:rsidP="002608E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2608ED">
        <w:rPr>
          <w:rFonts w:ascii="Book Antiqua" w:hAnsi="Book Antiqua"/>
          <w:sz w:val="24"/>
          <w:szCs w:val="24"/>
        </w:rPr>
        <w:t>Vancouver</w:t>
      </w:r>
    </w:p>
    <w:p w14:paraId="685012AF" w14:textId="67921FED" w:rsidR="00BE2113" w:rsidRPr="00365AE5" w:rsidRDefault="002608ED" w:rsidP="002608E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2608ED">
        <w:rPr>
          <w:rFonts w:ascii="Book Antiqua" w:hAnsi="Book Antiqua"/>
          <w:sz w:val="24"/>
          <w:szCs w:val="24"/>
        </w:rPr>
        <w:t>Perater</w:t>
      </w:r>
      <w:proofErr w:type="spellEnd"/>
      <w:r w:rsidRPr="002608ED">
        <w:rPr>
          <w:rFonts w:ascii="Book Antiqua" w:hAnsi="Book Antiqua"/>
          <w:sz w:val="24"/>
          <w:szCs w:val="24"/>
        </w:rPr>
        <w:t xml:space="preserve"> KT, </w:t>
      </w:r>
      <w:proofErr w:type="spellStart"/>
      <w:r w:rsidRPr="002608ED">
        <w:rPr>
          <w:rFonts w:ascii="Book Antiqua" w:hAnsi="Book Antiqua"/>
          <w:sz w:val="24"/>
          <w:szCs w:val="24"/>
        </w:rPr>
        <w:t>Sabijon</w:t>
      </w:r>
      <w:proofErr w:type="spellEnd"/>
      <w:r w:rsidRPr="002608ED">
        <w:rPr>
          <w:rFonts w:ascii="Book Antiqua" w:hAnsi="Book Antiqua"/>
          <w:sz w:val="24"/>
          <w:szCs w:val="24"/>
        </w:rPr>
        <w:t xml:space="preserve"> DF. Serving the country, protecting the family: Worklife balance of women police officers in Negros Island Region, Philippines. Social Science Lens. 2025;6(1):94–110. </w:t>
      </w:r>
      <w:proofErr w:type="gramStart"/>
      <w:r w:rsidRPr="002608ED">
        <w:rPr>
          <w:rFonts w:ascii="Book Antiqua" w:hAnsi="Book Antiqua"/>
          <w:sz w:val="24"/>
          <w:szCs w:val="24"/>
        </w:rPr>
        <w:t>doi:10.62718/vmca.ssl-wjhdsr</w:t>
      </w:r>
      <w:proofErr w:type="gramEnd"/>
      <w:r w:rsidRPr="002608ED">
        <w:rPr>
          <w:rFonts w:ascii="Book Antiqua" w:hAnsi="Book Antiqua"/>
          <w:sz w:val="24"/>
          <w:szCs w:val="24"/>
        </w:rPr>
        <w:t>.6.1.SC-0825-</w:t>
      </w:r>
      <w:proofErr w:type="gramStart"/>
      <w:r w:rsidRPr="002608ED">
        <w:rPr>
          <w:rFonts w:ascii="Book Antiqua" w:hAnsi="Book Antiqua"/>
          <w:sz w:val="24"/>
          <w:szCs w:val="24"/>
        </w:rPr>
        <w:t>008..</w:t>
      </w:r>
      <w:proofErr w:type="gramEnd"/>
      <w:r w:rsidRPr="002608ED">
        <w:rPr>
          <w:rFonts w:ascii="Book Antiqua" w:hAnsi="Book Antiqua"/>
          <w:sz w:val="24"/>
          <w:szCs w:val="24"/>
        </w:rPr>
        <w:t>docx&amp;action=default&amp;mobileredirect=true)</w:t>
      </w:r>
    </w:p>
    <w:sectPr w:rsidR="00BE2113" w:rsidRPr="00365AE5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FB373" w14:textId="77777777" w:rsidR="00A535B2" w:rsidRDefault="00A535B2" w:rsidP="00290EE2">
      <w:pPr>
        <w:spacing w:after="0" w:line="240" w:lineRule="auto"/>
      </w:pPr>
      <w:r>
        <w:separator/>
      </w:r>
    </w:p>
  </w:endnote>
  <w:endnote w:type="continuationSeparator" w:id="0">
    <w:p w14:paraId="624FD37A" w14:textId="77777777" w:rsidR="00A535B2" w:rsidRDefault="00A535B2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BCFC8" w14:textId="77777777" w:rsidR="00A535B2" w:rsidRDefault="00A535B2" w:rsidP="00290EE2">
      <w:pPr>
        <w:spacing w:after="0" w:line="240" w:lineRule="auto"/>
      </w:pPr>
      <w:r>
        <w:separator/>
      </w:r>
    </w:p>
  </w:footnote>
  <w:footnote w:type="continuationSeparator" w:id="0">
    <w:p w14:paraId="18D27B0D" w14:textId="77777777" w:rsidR="00A535B2" w:rsidRDefault="00A535B2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854B9"/>
    <w:rsid w:val="00085B6A"/>
    <w:rsid w:val="000905B2"/>
    <w:rsid w:val="000F5057"/>
    <w:rsid w:val="001469D8"/>
    <w:rsid w:val="001B077E"/>
    <w:rsid w:val="001D4039"/>
    <w:rsid w:val="001F54EA"/>
    <w:rsid w:val="00206EC6"/>
    <w:rsid w:val="002608ED"/>
    <w:rsid w:val="00260A04"/>
    <w:rsid w:val="00290EE2"/>
    <w:rsid w:val="00330D2C"/>
    <w:rsid w:val="00365AE5"/>
    <w:rsid w:val="00370561"/>
    <w:rsid w:val="003970FD"/>
    <w:rsid w:val="003B3D31"/>
    <w:rsid w:val="003C42BD"/>
    <w:rsid w:val="003F04E4"/>
    <w:rsid w:val="00451A1D"/>
    <w:rsid w:val="004F42B5"/>
    <w:rsid w:val="00520E07"/>
    <w:rsid w:val="005611F8"/>
    <w:rsid w:val="005C1604"/>
    <w:rsid w:val="005D4E9F"/>
    <w:rsid w:val="00603552"/>
    <w:rsid w:val="00623E52"/>
    <w:rsid w:val="00623E9B"/>
    <w:rsid w:val="00640E62"/>
    <w:rsid w:val="00671F20"/>
    <w:rsid w:val="006E4072"/>
    <w:rsid w:val="0070684C"/>
    <w:rsid w:val="00736EAA"/>
    <w:rsid w:val="00755F49"/>
    <w:rsid w:val="00762C0C"/>
    <w:rsid w:val="00795E66"/>
    <w:rsid w:val="007A4C79"/>
    <w:rsid w:val="007E1A12"/>
    <w:rsid w:val="007F4A99"/>
    <w:rsid w:val="00814436"/>
    <w:rsid w:val="00847EF6"/>
    <w:rsid w:val="00866E71"/>
    <w:rsid w:val="008E0D92"/>
    <w:rsid w:val="008F2867"/>
    <w:rsid w:val="009606EE"/>
    <w:rsid w:val="00975576"/>
    <w:rsid w:val="00991E5A"/>
    <w:rsid w:val="009C0634"/>
    <w:rsid w:val="009D4295"/>
    <w:rsid w:val="00A535B2"/>
    <w:rsid w:val="00A949FE"/>
    <w:rsid w:val="00AB52F6"/>
    <w:rsid w:val="00AE2C6C"/>
    <w:rsid w:val="00AE75F0"/>
    <w:rsid w:val="00B128E3"/>
    <w:rsid w:val="00B52DD2"/>
    <w:rsid w:val="00BA2C61"/>
    <w:rsid w:val="00BE2113"/>
    <w:rsid w:val="00C4676A"/>
    <w:rsid w:val="00D21734"/>
    <w:rsid w:val="00D40F41"/>
    <w:rsid w:val="00D56D5A"/>
    <w:rsid w:val="00DC7E96"/>
    <w:rsid w:val="00E02438"/>
    <w:rsid w:val="00E5333A"/>
    <w:rsid w:val="00E84A47"/>
    <w:rsid w:val="00EA227F"/>
    <w:rsid w:val="00EC4E5D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27</cp:revision>
  <cp:lastPrinted>2026-02-21T05:03:00Z</cp:lastPrinted>
  <dcterms:created xsi:type="dcterms:W3CDTF">2025-12-03T11:08:00Z</dcterms:created>
  <dcterms:modified xsi:type="dcterms:W3CDTF">2026-07-27T17:11:00Z</dcterms:modified>
</cp:coreProperties>
</file>