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260ED" w14:textId="77777777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A13D6">
        <w:rPr>
          <w:rFonts w:ascii="Book Antiqua" w:hAnsi="Book Antiqua"/>
          <w:sz w:val="24"/>
          <w:szCs w:val="24"/>
        </w:rPr>
        <w:t>APA (7th Edition)</w:t>
      </w:r>
    </w:p>
    <w:p w14:paraId="13BD4941" w14:textId="77777777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5FAFFE54" w14:textId="6E7D48B5" w:rsidR="009A13D6" w:rsidRPr="009A13D6" w:rsidRDefault="009A13D6" w:rsidP="00496D58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proofErr w:type="spellStart"/>
      <w:r w:rsidRPr="009A13D6">
        <w:rPr>
          <w:rFonts w:ascii="Book Antiqua" w:hAnsi="Book Antiqua"/>
          <w:sz w:val="24"/>
          <w:szCs w:val="24"/>
        </w:rPr>
        <w:t>Villoga</w:t>
      </w:r>
      <w:proofErr w:type="spellEnd"/>
      <w:r w:rsidRPr="009A13D6">
        <w:rPr>
          <w:rFonts w:ascii="Book Antiqua" w:hAnsi="Book Antiqua"/>
          <w:sz w:val="24"/>
          <w:szCs w:val="24"/>
        </w:rPr>
        <w:t xml:space="preserve">, J. B. (2025). Development and evaluation of an ICT-based library automation system for Northern Iloilo Polytechnic State College using ISO standards. </w:t>
      </w:r>
      <w:proofErr w:type="spellStart"/>
      <w:r w:rsidRPr="009A13D6">
        <w:rPr>
          <w:rFonts w:ascii="Book Antiqua" w:hAnsi="Book Antiqua"/>
          <w:sz w:val="24"/>
          <w:szCs w:val="24"/>
        </w:rPr>
        <w:t>Technologique</w:t>
      </w:r>
      <w:proofErr w:type="spellEnd"/>
      <w:r w:rsidRPr="009A13D6">
        <w:rPr>
          <w:rFonts w:ascii="Book Antiqua" w:hAnsi="Book Antiqua"/>
          <w:sz w:val="24"/>
          <w:szCs w:val="24"/>
        </w:rPr>
        <w:t>, 6(1), 13–22. https://doi.org/10.62718/vmca.tech-gjtdsi.6.1.SC-1125-023</w:t>
      </w:r>
    </w:p>
    <w:p w14:paraId="7DBCD3CC" w14:textId="77777777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50163FE8" w14:textId="77777777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A13D6">
        <w:rPr>
          <w:rFonts w:ascii="Book Antiqua" w:hAnsi="Book Antiqua"/>
          <w:sz w:val="24"/>
          <w:szCs w:val="24"/>
        </w:rPr>
        <w:t>MLA (9th Edition)</w:t>
      </w:r>
    </w:p>
    <w:p w14:paraId="009E786F" w14:textId="77777777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50D4D5E6" w14:textId="575B4376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9A13D6">
        <w:rPr>
          <w:rFonts w:ascii="Book Antiqua" w:hAnsi="Book Antiqua"/>
          <w:sz w:val="24"/>
          <w:szCs w:val="24"/>
        </w:rPr>
        <w:t>Villoga</w:t>
      </w:r>
      <w:proofErr w:type="spellEnd"/>
      <w:r w:rsidRPr="009A13D6">
        <w:rPr>
          <w:rFonts w:ascii="Book Antiqua" w:hAnsi="Book Antiqua"/>
          <w:sz w:val="24"/>
          <w:szCs w:val="24"/>
        </w:rPr>
        <w:t xml:space="preserve">, Jean B. “Development and Evaluation of an ICT-Based Library Automation System for Northern Iloilo Polytechnic State College Using ISO Standards.” </w:t>
      </w:r>
      <w:proofErr w:type="spellStart"/>
      <w:r w:rsidRPr="009A13D6">
        <w:rPr>
          <w:rFonts w:ascii="Book Antiqua" w:hAnsi="Book Antiqua"/>
          <w:sz w:val="24"/>
          <w:szCs w:val="24"/>
        </w:rPr>
        <w:t>Technologique</w:t>
      </w:r>
      <w:proofErr w:type="spellEnd"/>
      <w:r w:rsidRPr="009A13D6">
        <w:rPr>
          <w:rFonts w:ascii="Book Antiqua" w:hAnsi="Book Antiqua"/>
          <w:sz w:val="24"/>
          <w:szCs w:val="24"/>
        </w:rPr>
        <w:t>, vol. 6, no. 1, 2025, pp. 13–22. https://doi.org/10.62718/vmca.tech-gjtdsi.6.1.SC-1125-023</w:t>
      </w:r>
    </w:p>
    <w:p w14:paraId="101EAD27" w14:textId="77777777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03E5676C" w14:textId="77777777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A13D6">
        <w:rPr>
          <w:rFonts w:ascii="Book Antiqua" w:hAnsi="Book Antiqua"/>
          <w:sz w:val="24"/>
          <w:szCs w:val="24"/>
        </w:rPr>
        <w:t>Harvard</w:t>
      </w:r>
    </w:p>
    <w:p w14:paraId="12BD3AD5" w14:textId="77777777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A4FB253" w14:textId="6337DB82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9A13D6">
        <w:rPr>
          <w:rFonts w:ascii="Book Antiqua" w:hAnsi="Book Antiqua"/>
          <w:sz w:val="24"/>
          <w:szCs w:val="24"/>
        </w:rPr>
        <w:t>Villoga</w:t>
      </w:r>
      <w:proofErr w:type="spellEnd"/>
      <w:r w:rsidRPr="009A13D6">
        <w:rPr>
          <w:rFonts w:ascii="Book Antiqua" w:hAnsi="Book Antiqua"/>
          <w:sz w:val="24"/>
          <w:szCs w:val="24"/>
        </w:rPr>
        <w:t xml:space="preserve">, J.B., 2025. Development and evaluation of an ICT-based library automation system for Northern Iloilo Polytechnic State College using ISO standards. </w:t>
      </w:r>
      <w:proofErr w:type="spellStart"/>
      <w:r w:rsidRPr="009A13D6">
        <w:rPr>
          <w:rFonts w:ascii="Book Antiqua" w:hAnsi="Book Antiqua"/>
          <w:sz w:val="24"/>
          <w:szCs w:val="24"/>
        </w:rPr>
        <w:t>Technologique</w:t>
      </w:r>
      <w:proofErr w:type="spellEnd"/>
      <w:r w:rsidRPr="009A13D6">
        <w:rPr>
          <w:rFonts w:ascii="Book Antiqua" w:hAnsi="Book Antiqua"/>
          <w:sz w:val="24"/>
          <w:szCs w:val="24"/>
        </w:rPr>
        <w:t>, 6(1), pp.13–22. Available at: https://doi.org/10.62718/vmca.tech-gjtdsi.6.1.SC-1125-023</w:t>
      </w:r>
    </w:p>
    <w:p w14:paraId="6E78FD0E" w14:textId="77777777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29104C3" w14:textId="322FC2BC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A13D6">
        <w:rPr>
          <w:rFonts w:ascii="Book Antiqua" w:hAnsi="Book Antiqua"/>
          <w:sz w:val="24"/>
          <w:szCs w:val="24"/>
        </w:rPr>
        <w:t>Chicago</w:t>
      </w:r>
    </w:p>
    <w:p w14:paraId="00707E4B" w14:textId="77777777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4A06DBC" w14:textId="70ECFBAA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9A13D6">
        <w:rPr>
          <w:rFonts w:ascii="Book Antiqua" w:hAnsi="Book Antiqua"/>
          <w:sz w:val="24"/>
          <w:szCs w:val="24"/>
        </w:rPr>
        <w:t>Villoga</w:t>
      </w:r>
      <w:proofErr w:type="spellEnd"/>
      <w:r w:rsidRPr="009A13D6">
        <w:rPr>
          <w:rFonts w:ascii="Book Antiqua" w:hAnsi="Book Antiqua"/>
          <w:sz w:val="24"/>
          <w:szCs w:val="24"/>
        </w:rPr>
        <w:t xml:space="preserve">, Jean B. 2025. “Development and Evaluation of an ICT-Based Library Automation System for Northern Iloilo Polytechnic State College Using ISO Standards.” </w:t>
      </w:r>
      <w:proofErr w:type="spellStart"/>
      <w:r w:rsidRPr="009A13D6">
        <w:rPr>
          <w:rFonts w:ascii="Book Antiqua" w:hAnsi="Book Antiqua"/>
          <w:sz w:val="24"/>
          <w:szCs w:val="24"/>
        </w:rPr>
        <w:t>Technologique</w:t>
      </w:r>
      <w:proofErr w:type="spellEnd"/>
      <w:r w:rsidRPr="009A13D6">
        <w:rPr>
          <w:rFonts w:ascii="Book Antiqua" w:hAnsi="Book Antiqua"/>
          <w:sz w:val="24"/>
          <w:szCs w:val="24"/>
        </w:rPr>
        <w:t xml:space="preserve"> 6 (1): 13–22. https://doi.org/10.62718/vmca.tech-gjtdsi.6.1.SC-1125-023</w:t>
      </w:r>
    </w:p>
    <w:p w14:paraId="799EC1E6" w14:textId="77777777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5A819761" w14:textId="77777777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A13D6">
        <w:rPr>
          <w:rFonts w:ascii="Book Antiqua" w:hAnsi="Book Antiqua"/>
          <w:sz w:val="24"/>
          <w:szCs w:val="24"/>
        </w:rPr>
        <w:t>Vancouver</w:t>
      </w:r>
    </w:p>
    <w:p w14:paraId="389943C6" w14:textId="77777777" w:rsidR="009A13D6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85012AF" w14:textId="4E7FA91C" w:rsidR="00BE2113" w:rsidRPr="009A13D6" w:rsidRDefault="009A13D6" w:rsidP="009A13D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9A13D6">
        <w:rPr>
          <w:rFonts w:ascii="Book Antiqua" w:hAnsi="Book Antiqua"/>
          <w:sz w:val="24"/>
          <w:szCs w:val="24"/>
        </w:rPr>
        <w:t>Villoga</w:t>
      </w:r>
      <w:proofErr w:type="spellEnd"/>
      <w:r w:rsidRPr="009A13D6">
        <w:rPr>
          <w:rFonts w:ascii="Book Antiqua" w:hAnsi="Book Antiqua"/>
          <w:sz w:val="24"/>
          <w:szCs w:val="24"/>
        </w:rPr>
        <w:t xml:space="preserve"> JB. Development and evaluation of an ICT-based library automation system for Northern Iloilo Polytechnic State College using ISO standards. </w:t>
      </w:r>
      <w:proofErr w:type="spellStart"/>
      <w:r w:rsidRPr="009A13D6">
        <w:rPr>
          <w:rFonts w:ascii="Book Antiqua" w:hAnsi="Book Antiqua"/>
          <w:sz w:val="24"/>
          <w:szCs w:val="24"/>
        </w:rPr>
        <w:t>Technologique</w:t>
      </w:r>
      <w:proofErr w:type="spellEnd"/>
      <w:r w:rsidRPr="009A13D6">
        <w:rPr>
          <w:rFonts w:ascii="Book Antiqua" w:hAnsi="Book Antiqua"/>
          <w:sz w:val="24"/>
          <w:szCs w:val="24"/>
        </w:rPr>
        <w:t xml:space="preserve">. 2025;6(1):13–22. </w:t>
      </w:r>
      <w:proofErr w:type="gramStart"/>
      <w:r w:rsidRPr="009A13D6">
        <w:rPr>
          <w:rFonts w:ascii="Book Antiqua" w:hAnsi="Book Antiqua"/>
          <w:sz w:val="24"/>
          <w:szCs w:val="24"/>
        </w:rPr>
        <w:t>doi:10.62718/vmca.tech-gjtdsi</w:t>
      </w:r>
      <w:proofErr w:type="gramEnd"/>
      <w:r w:rsidRPr="009A13D6">
        <w:rPr>
          <w:rFonts w:ascii="Book Antiqua" w:hAnsi="Book Antiqua"/>
          <w:sz w:val="24"/>
          <w:szCs w:val="24"/>
        </w:rPr>
        <w:t>.6.1.SC-1125-023.</w:t>
      </w:r>
    </w:p>
    <w:sectPr w:rsidR="00BE2113" w:rsidRPr="009A13D6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7914B" w14:textId="77777777" w:rsidR="00262A81" w:rsidRDefault="00262A81" w:rsidP="00290EE2">
      <w:pPr>
        <w:spacing w:after="0" w:line="240" w:lineRule="auto"/>
      </w:pPr>
      <w:r>
        <w:separator/>
      </w:r>
    </w:p>
  </w:endnote>
  <w:endnote w:type="continuationSeparator" w:id="0">
    <w:p w14:paraId="33300F39" w14:textId="77777777" w:rsidR="00262A81" w:rsidRDefault="00262A81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67472" w14:textId="77777777" w:rsidR="00262A81" w:rsidRDefault="00262A81" w:rsidP="00290EE2">
      <w:pPr>
        <w:spacing w:after="0" w:line="240" w:lineRule="auto"/>
      </w:pPr>
      <w:r>
        <w:separator/>
      </w:r>
    </w:p>
  </w:footnote>
  <w:footnote w:type="continuationSeparator" w:id="0">
    <w:p w14:paraId="1B895952" w14:textId="77777777" w:rsidR="00262A81" w:rsidRDefault="00262A81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57127"/>
    <w:rsid w:val="00260A04"/>
    <w:rsid w:val="00262A81"/>
    <w:rsid w:val="00290EE2"/>
    <w:rsid w:val="00305A3D"/>
    <w:rsid w:val="00330D2C"/>
    <w:rsid w:val="00370561"/>
    <w:rsid w:val="003970FD"/>
    <w:rsid w:val="003B3D31"/>
    <w:rsid w:val="003C42BD"/>
    <w:rsid w:val="003F04E4"/>
    <w:rsid w:val="00451A1D"/>
    <w:rsid w:val="00496D58"/>
    <w:rsid w:val="004B2E6B"/>
    <w:rsid w:val="004F42B5"/>
    <w:rsid w:val="005611F8"/>
    <w:rsid w:val="005C1604"/>
    <w:rsid w:val="005D4E9F"/>
    <w:rsid w:val="00603552"/>
    <w:rsid w:val="00623E52"/>
    <w:rsid w:val="00623E9B"/>
    <w:rsid w:val="00640E62"/>
    <w:rsid w:val="00671F20"/>
    <w:rsid w:val="006E4072"/>
    <w:rsid w:val="0070684C"/>
    <w:rsid w:val="00747FA9"/>
    <w:rsid w:val="007523C5"/>
    <w:rsid w:val="00755F49"/>
    <w:rsid w:val="007826F9"/>
    <w:rsid w:val="00795E66"/>
    <w:rsid w:val="007A4C79"/>
    <w:rsid w:val="007E1A12"/>
    <w:rsid w:val="007F2939"/>
    <w:rsid w:val="007F4A99"/>
    <w:rsid w:val="00814436"/>
    <w:rsid w:val="00847EF6"/>
    <w:rsid w:val="00866E71"/>
    <w:rsid w:val="008E0D92"/>
    <w:rsid w:val="008F2867"/>
    <w:rsid w:val="00975576"/>
    <w:rsid w:val="00991E5A"/>
    <w:rsid w:val="009A13D6"/>
    <w:rsid w:val="009C0634"/>
    <w:rsid w:val="009D06AA"/>
    <w:rsid w:val="00A949FE"/>
    <w:rsid w:val="00AB52F6"/>
    <w:rsid w:val="00AE2C6C"/>
    <w:rsid w:val="00AE75F0"/>
    <w:rsid w:val="00B52DD2"/>
    <w:rsid w:val="00BA2C61"/>
    <w:rsid w:val="00BE2113"/>
    <w:rsid w:val="00C4676A"/>
    <w:rsid w:val="00D40F41"/>
    <w:rsid w:val="00D56D5A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28</cp:revision>
  <cp:lastPrinted>2026-02-21T05:03:00Z</cp:lastPrinted>
  <dcterms:created xsi:type="dcterms:W3CDTF">2025-12-03T11:08:00Z</dcterms:created>
  <dcterms:modified xsi:type="dcterms:W3CDTF">2026-07-30T14:58:00Z</dcterms:modified>
</cp:coreProperties>
</file>