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378CB" w14:textId="77777777" w:rsidR="00C71F0A" w:rsidRPr="00C71F0A" w:rsidRDefault="00C71F0A" w:rsidP="00C71F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71F0A">
        <w:rPr>
          <w:rFonts w:ascii="Book Antiqua" w:hAnsi="Book Antiqua"/>
          <w:sz w:val="24"/>
          <w:szCs w:val="24"/>
        </w:rPr>
        <w:t>APA 7th</w:t>
      </w:r>
    </w:p>
    <w:p w14:paraId="2ACE03CD" w14:textId="11D0AA46" w:rsidR="00C71F0A" w:rsidRPr="00C71F0A" w:rsidRDefault="00C71F0A" w:rsidP="008D467C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r w:rsidRPr="00C71F0A">
        <w:rPr>
          <w:rFonts w:ascii="Book Antiqua" w:hAnsi="Book Antiqua"/>
          <w:sz w:val="24"/>
          <w:szCs w:val="24"/>
        </w:rPr>
        <w:t xml:space="preserve">de Castro, C. C. F., &amp; </w:t>
      </w:r>
      <w:proofErr w:type="spellStart"/>
      <w:r w:rsidRPr="00C71F0A">
        <w:rPr>
          <w:rFonts w:ascii="Book Antiqua" w:hAnsi="Book Antiqua"/>
          <w:sz w:val="24"/>
          <w:szCs w:val="24"/>
        </w:rPr>
        <w:t>Malazarte</w:t>
      </w:r>
      <w:proofErr w:type="spellEnd"/>
      <w:r w:rsidRPr="00C71F0A">
        <w:rPr>
          <w:rFonts w:ascii="Book Antiqua" w:hAnsi="Book Antiqua"/>
          <w:sz w:val="24"/>
          <w:szCs w:val="24"/>
        </w:rPr>
        <w:t xml:space="preserve">, N. J. (2025). Exploring school-based emotion regulation programs for Asian adolescents: Recommendations based on a scoping review. Social Science Lens, 6(1), 20–32. https://doi.org/10.62718/vmca.ssl-wjhdsr.6.1.SC-0925-005.docx&amp;action=default&amp;mobileredirect=true) </w:t>
      </w:r>
    </w:p>
    <w:p w14:paraId="6CF2B75D" w14:textId="77777777" w:rsidR="00C71F0A" w:rsidRDefault="00C71F0A" w:rsidP="00C71F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C749349" w14:textId="22BDF87E" w:rsidR="00C71F0A" w:rsidRPr="00C71F0A" w:rsidRDefault="00C71F0A" w:rsidP="00C71F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71F0A">
        <w:rPr>
          <w:rFonts w:ascii="Book Antiqua" w:hAnsi="Book Antiqua"/>
          <w:sz w:val="24"/>
          <w:szCs w:val="24"/>
        </w:rPr>
        <w:t>MLA 9th</w:t>
      </w:r>
    </w:p>
    <w:p w14:paraId="5F4319C1" w14:textId="0D2107D0" w:rsidR="00C71F0A" w:rsidRPr="00C71F0A" w:rsidRDefault="00C71F0A" w:rsidP="00C71F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71F0A">
        <w:rPr>
          <w:rFonts w:ascii="Book Antiqua" w:hAnsi="Book Antiqua"/>
          <w:sz w:val="24"/>
          <w:szCs w:val="24"/>
        </w:rPr>
        <w:t xml:space="preserve">de Castro, Candice Chelsea F., and Nikko J. </w:t>
      </w:r>
      <w:proofErr w:type="spellStart"/>
      <w:r w:rsidRPr="00C71F0A">
        <w:rPr>
          <w:rFonts w:ascii="Book Antiqua" w:hAnsi="Book Antiqua"/>
          <w:sz w:val="24"/>
          <w:szCs w:val="24"/>
        </w:rPr>
        <w:t>Malazarte</w:t>
      </w:r>
      <w:proofErr w:type="spellEnd"/>
      <w:r w:rsidRPr="00C71F0A">
        <w:rPr>
          <w:rFonts w:ascii="Book Antiqua" w:hAnsi="Book Antiqua"/>
          <w:sz w:val="24"/>
          <w:szCs w:val="24"/>
        </w:rPr>
        <w:t>. “Exploring School-Based Emotion Regulation Programs for Asian Adolescents: Recommendations based on a Scoping Review.” Social Science Lens, vol. 6, no. 1, 2025, pp. 20–32. DOI: 10.62718/vmca.ssl-wjhdsr.6.1.SC-0925-</w:t>
      </w:r>
      <w:proofErr w:type="gramStart"/>
      <w:r w:rsidRPr="00C71F0A">
        <w:rPr>
          <w:rFonts w:ascii="Book Antiqua" w:hAnsi="Book Antiqua"/>
          <w:sz w:val="24"/>
          <w:szCs w:val="24"/>
        </w:rPr>
        <w:t>005..</w:t>
      </w:r>
      <w:proofErr w:type="gramEnd"/>
      <w:r w:rsidRPr="00C71F0A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3428AB70" w14:textId="77777777" w:rsidR="00C71F0A" w:rsidRDefault="00C71F0A" w:rsidP="00C71F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C3FF0D5" w14:textId="36715077" w:rsidR="00C71F0A" w:rsidRPr="00C71F0A" w:rsidRDefault="00C71F0A" w:rsidP="00C71F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71F0A">
        <w:rPr>
          <w:rFonts w:ascii="Book Antiqua" w:hAnsi="Book Antiqua"/>
          <w:sz w:val="24"/>
          <w:szCs w:val="24"/>
        </w:rPr>
        <w:t>Harvard</w:t>
      </w:r>
    </w:p>
    <w:p w14:paraId="2C06EE8D" w14:textId="47357BDF" w:rsidR="00C71F0A" w:rsidRPr="00C71F0A" w:rsidRDefault="00C71F0A" w:rsidP="00C71F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71F0A">
        <w:rPr>
          <w:rFonts w:ascii="Book Antiqua" w:hAnsi="Book Antiqua"/>
          <w:sz w:val="24"/>
          <w:szCs w:val="24"/>
        </w:rPr>
        <w:t xml:space="preserve">de Castro, C.C.F. &amp; </w:t>
      </w:r>
      <w:proofErr w:type="spellStart"/>
      <w:r w:rsidRPr="00C71F0A">
        <w:rPr>
          <w:rFonts w:ascii="Book Antiqua" w:hAnsi="Book Antiqua"/>
          <w:sz w:val="24"/>
          <w:szCs w:val="24"/>
        </w:rPr>
        <w:t>Malazarte</w:t>
      </w:r>
      <w:proofErr w:type="spellEnd"/>
      <w:r w:rsidRPr="00C71F0A">
        <w:rPr>
          <w:rFonts w:ascii="Book Antiqua" w:hAnsi="Book Antiqua"/>
          <w:sz w:val="24"/>
          <w:szCs w:val="24"/>
        </w:rPr>
        <w:t xml:space="preserve">, N.J., 2025. Exploring school-based emotion regulation programs for Asian adolescents: Recommendations based on a scoping review. Social Science Lens, 6(1), pp.20–32. </w:t>
      </w:r>
      <w:proofErr w:type="gramStart"/>
      <w:r w:rsidRPr="00C71F0A">
        <w:rPr>
          <w:rFonts w:ascii="Book Antiqua" w:hAnsi="Book Antiqua"/>
          <w:sz w:val="24"/>
          <w:szCs w:val="24"/>
        </w:rPr>
        <w:t>https://doi.org/10.62718/vmca.ssl-wjhdsr.6.1.SC-0925-005..</w:t>
      </w:r>
      <w:proofErr w:type="gramEnd"/>
      <w:r w:rsidRPr="00C71F0A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6B407CA7" w14:textId="77777777" w:rsidR="00C71F0A" w:rsidRDefault="00C71F0A" w:rsidP="00C71F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0FA6287" w14:textId="1745C919" w:rsidR="00C71F0A" w:rsidRPr="00C71F0A" w:rsidRDefault="00C71F0A" w:rsidP="00C71F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71F0A">
        <w:rPr>
          <w:rFonts w:ascii="Book Antiqua" w:hAnsi="Book Antiqua"/>
          <w:sz w:val="24"/>
          <w:szCs w:val="24"/>
        </w:rPr>
        <w:t>Chicago (Notes-Bibliography)</w:t>
      </w:r>
    </w:p>
    <w:p w14:paraId="40A29D93" w14:textId="69DDF486" w:rsidR="00C71F0A" w:rsidRPr="00C71F0A" w:rsidRDefault="00C71F0A" w:rsidP="00C71F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71F0A">
        <w:rPr>
          <w:rFonts w:ascii="Book Antiqua" w:hAnsi="Book Antiqua"/>
          <w:sz w:val="24"/>
          <w:szCs w:val="24"/>
        </w:rPr>
        <w:t xml:space="preserve">de Castro, Candice Chelsea F., and Nikko J. </w:t>
      </w:r>
      <w:proofErr w:type="spellStart"/>
      <w:r w:rsidRPr="00C71F0A">
        <w:rPr>
          <w:rFonts w:ascii="Book Antiqua" w:hAnsi="Book Antiqua"/>
          <w:sz w:val="24"/>
          <w:szCs w:val="24"/>
        </w:rPr>
        <w:t>Malazarte</w:t>
      </w:r>
      <w:proofErr w:type="spellEnd"/>
      <w:r w:rsidRPr="00C71F0A">
        <w:rPr>
          <w:rFonts w:ascii="Book Antiqua" w:hAnsi="Book Antiqua"/>
          <w:sz w:val="24"/>
          <w:szCs w:val="24"/>
        </w:rPr>
        <w:t xml:space="preserve">. 2025. “Exploring School-Based Emotion Regulation Programs for Asian Adolescents: Recommendations based on a Scoping Review.” Social Science Lens 6, no. 1: 20–32. </w:t>
      </w:r>
      <w:proofErr w:type="gramStart"/>
      <w:r w:rsidRPr="00C71F0A">
        <w:rPr>
          <w:rFonts w:ascii="Book Antiqua" w:hAnsi="Book Antiqua"/>
          <w:sz w:val="24"/>
          <w:szCs w:val="24"/>
        </w:rPr>
        <w:t>https://doi.org/10.62718/vmca.ssl-wjhdsr.6.1.SC-0925-005..</w:t>
      </w:r>
      <w:proofErr w:type="gramEnd"/>
      <w:r w:rsidRPr="00C71F0A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6D1C1FDD" w14:textId="77777777" w:rsidR="00C71F0A" w:rsidRDefault="00C71F0A" w:rsidP="00C71F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983E3A6" w14:textId="23FAF1D4" w:rsidR="00C71F0A" w:rsidRPr="00C71F0A" w:rsidRDefault="00C71F0A" w:rsidP="00C71F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71F0A">
        <w:rPr>
          <w:rFonts w:ascii="Book Antiqua" w:hAnsi="Book Antiqua"/>
          <w:sz w:val="24"/>
          <w:szCs w:val="24"/>
        </w:rPr>
        <w:t>Vancouver</w:t>
      </w:r>
    </w:p>
    <w:p w14:paraId="685012AF" w14:textId="02FAA2B5" w:rsidR="00BE2113" w:rsidRPr="00365AE5" w:rsidRDefault="00C71F0A" w:rsidP="00C71F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71F0A">
        <w:rPr>
          <w:rFonts w:ascii="Book Antiqua" w:hAnsi="Book Antiqua"/>
          <w:sz w:val="24"/>
          <w:szCs w:val="24"/>
        </w:rPr>
        <w:t xml:space="preserve">de Castro CCF, </w:t>
      </w:r>
      <w:proofErr w:type="spellStart"/>
      <w:r w:rsidRPr="00C71F0A">
        <w:rPr>
          <w:rFonts w:ascii="Book Antiqua" w:hAnsi="Book Antiqua"/>
          <w:sz w:val="24"/>
          <w:szCs w:val="24"/>
        </w:rPr>
        <w:t>Malazarte</w:t>
      </w:r>
      <w:proofErr w:type="spellEnd"/>
      <w:r w:rsidRPr="00C71F0A">
        <w:rPr>
          <w:rFonts w:ascii="Book Antiqua" w:hAnsi="Book Antiqua"/>
          <w:sz w:val="24"/>
          <w:szCs w:val="24"/>
        </w:rPr>
        <w:t xml:space="preserve"> NJ. Exploring school-based emotion regulation programs for Asian adolescents: Recommendations based on a scoping review. Social Science Lens. 2025;6(1):20–32. </w:t>
      </w:r>
      <w:proofErr w:type="gramStart"/>
      <w:r w:rsidRPr="00C71F0A">
        <w:rPr>
          <w:rFonts w:ascii="Book Antiqua" w:hAnsi="Book Antiqua"/>
          <w:sz w:val="24"/>
          <w:szCs w:val="24"/>
        </w:rPr>
        <w:t>doi:10.62718/vmca.ssl-wjhdsr</w:t>
      </w:r>
      <w:proofErr w:type="gramEnd"/>
      <w:r w:rsidRPr="00C71F0A">
        <w:rPr>
          <w:rFonts w:ascii="Book Antiqua" w:hAnsi="Book Antiqua"/>
          <w:sz w:val="24"/>
          <w:szCs w:val="24"/>
        </w:rPr>
        <w:t>.6.1.SC-0925-</w:t>
      </w:r>
      <w:proofErr w:type="gramStart"/>
      <w:r w:rsidRPr="00C71F0A">
        <w:rPr>
          <w:rFonts w:ascii="Book Antiqua" w:hAnsi="Book Antiqua"/>
          <w:sz w:val="24"/>
          <w:szCs w:val="24"/>
        </w:rPr>
        <w:t>005..</w:t>
      </w:r>
      <w:proofErr w:type="gramEnd"/>
      <w:r w:rsidRPr="00C71F0A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365AE5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50E7C" w14:textId="77777777" w:rsidR="00C11F38" w:rsidRDefault="00C11F38" w:rsidP="00290EE2">
      <w:pPr>
        <w:spacing w:after="0" w:line="240" w:lineRule="auto"/>
      </w:pPr>
      <w:r>
        <w:separator/>
      </w:r>
    </w:p>
  </w:endnote>
  <w:endnote w:type="continuationSeparator" w:id="0">
    <w:p w14:paraId="01FA3A0C" w14:textId="77777777" w:rsidR="00C11F38" w:rsidRDefault="00C11F38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3C45E" w14:textId="77777777" w:rsidR="00C11F38" w:rsidRDefault="00C11F38" w:rsidP="00290EE2">
      <w:pPr>
        <w:spacing w:after="0" w:line="240" w:lineRule="auto"/>
      </w:pPr>
      <w:r>
        <w:separator/>
      </w:r>
    </w:p>
  </w:footnote>
  <w:footnote w:type="continuationSeparator" w:id="0">
    <w:p w14:paraId="5AD2C183" w14:textId="77777777" w:rsidR="00C11F38" w:rsidRDefault="00C11F38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60A04"/>
    <w:rsid w:val="00290EE2"/>
    <w:rsid w:val="00330D2C"/>
    <w:rsid w:val="00365AE5"/>
    <w:rsid w:val="00370561"/>
    <w:rsid w:val="003970FD"/>
    <w:rsid w:val="003B3D31"/>
    <w:rsid w:val="003C42BD"/>
    <w:rsid w:val="003F04E4"/>
    <w:rsid w:val="00451A1D"/>
    <w:rsid w:val="004F42B5"/>
    <w:rsid w:val="005611F8"/>
    <w:rsid w:val="005848AD"/>
    <w:rsid w:val="005C1604"/>
    <w:rsid w:val="005D4E9F"/>
    <w:rsid w:val="00603552"/>
    <w:rsid w:val="00623E52"/>
    <w:rsid w:val="00623E9B"/>
    <w:rsid w:val="00640E62"/>
    <w:rsid w:val="00671F20"/>
    <w:rsid w:val="006E4072"/>
    <w:rsid w:val="0070684C"/>
    <w:rsid w:val="00755F49"/>
    <w:rsid w:val="00762C0C"/>
    <w:rsid w:val="00795E66"/>
    <w:rsid w:val="007A4C79"/>
    <w:rsid w:val="007E1A12"/>
    <w:rsid w:val="007F4A99"/>
    <w:rsid w:val="00814436"/>
    <w:rsid w:val="00847EF6"/>
    <w:rsid w:val="00866E71"/>
    <w:rsid w:val="008D467C"/>
    <w:rsid w:val="008E0D92"/>
    <w:rsid w:val="008F2867"/>
    <w:rsid w:val="00951367"/>
    <w:rsid w:val="00971EED"/>
    <w:rsid w:val="00975576"/>
    <w:rsid w:val="00991E5A"/>
    <w:rsid w:val="009C0634"/>
    <w:rsid w:val="009D4295"/>
    <w:rsid w:val="00A949FE"/>
    <w:rsid w:val="00AB52F6"/>
    <w:rsid w:val="00AE2C6C"/>
    <w:rsid w:val="00AE75F0"/>
    <w:rsid w:val="00B128E3"/>
    <w:rsid w:val="00B52DD2"/>
    <w:rsid w:val="00BA2C61"/>
    <w:rsid w:val="00BE2113"/>
    <w:rsid w:val="00C11F38"/>
    <w:rsid w:val="00C4676A"/>
    <w:rsid w:val="00C71F0A"/>
    <w:rsid w:val="00D21734"/>
    <w:rsid w:val="00D40F41"/>
    <w:rsid w:val="00D56D5A"/>
    <w:rsid w:val="00DC7E96"/>
    <w:rsid w:val="00E02438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28</cp:revision>
  <cp:lastPrinted>2026-02-21T05:03:00Z</cp:lastPrinted>
  <dcterms:created xsi:type="dcterms:W3CDTF">2025-12-03T11:08:00Z</dcterms:created>
  <dcterms:modified xsi:type="dcterms:W3CDTF">2026-07-27T17:11:00Z</dcterms:modified>
</cp:coreProperties>
</file>