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713BF" w14:textId="77777777" w:rsidR="00F6458F" w:rsidRPr="00824752" w:rsidRDefault="00F6458F" w:rsidP="00F6458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177D6DB7" w14:textId="77777777" w:rsidR="00F6458F" w:rsidRDefault="00F6458F" w:rsidP="00F6458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1E6CB8A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Ablin, N. L., &amp; Mediodia, H. B. (2025). Perceived impact of integrating artificial intelligence in teaching-learning. </w:t>
      </w:r>
      <w:r w:rsidRPr="00862A5F">
        <w:rPr>
          <w:rFonts w:ascii="Bahnschrift" w:hAnsi="Bahnschrift"/>
          <w:i/>
          <w:iCs/>
        </w:rPr>
        <w:t>Psychology and Education: A Multidisciplinary Journal, 43</w:t>
      </w:r>
      <w:r w:rsidRPr="00862A5F">
        <w:rPr>
          <w:rFonts w:ascii="Bahnschrift" w:hAnsi="Bahnschrift"/>
        </w:rPr>
        <w:t>(10), 1337–1363.</w:t>
      </w:r>
    </w:p>
    <w:p w14:paraId="4E1B409A" w14:textId="77777777" w:rsidR="00F6458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8A3B20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Adil, J. G., Jr. (2025). AI in education: A systematic literature review of emerging trends, benefits, and challenges. </w:t>
      </w:r>
      <w:r w:rsidRPr="00862A5F">
        <w:rPr>
          <w:rFonts w:ascii="Bahnschrift" w:hAnsi="Bahnschrift"/>
          <w:i/>
          <w:iCs/>
        </w:rPr>
        <w:t>Seminars in Medical Writing and Education</w:t>
      </w:r>
      <w:r w:rsidRPr="00862A5F">
        <w:rPr>
          <w:rFonts w:ascii="Bahnschrift" w:hAnsi="Bahnschrift"/>
        </w:rPr>
        <w:t>.</w:t>
      </w:r>
    </w:p>
    <w:p w14:paraId="000AF2AD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F0C853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Agarwal, S., &amp; Khattar, V. (2025, May 14). Use of Generative AI among High School Students. </w:t>
      </w:r>
      <w:r w:rsidRPr="00862A5F">
        <w:rPr>
          <w:rFonts w:ascii="Bahnschrift" w:hAnsi="Bahnschrift"/>
          <w:i/>
          <w:iCs/>
        </w:rPr>
        <w:t>Journal of Student Research</w:t>
      </w:r>
      <w:r w:rsidRPr="00862A5F">
        <w:rPr>
          <w:rFonts w:ascii="Bahnschrift" w:hAnsi="Bahnschrift"/>
        </w:rPr>
        <w:t>.</w:t>
      </w:r>
    </w:p>
    <w:p w14:paraId="5E5FEC9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055C1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Alasgarova, R. &amp; Rzayev, J. (2024). The role of Artificial Intelligence in shaping high school students' motivation. </w:t>
      </w:r>
      <w:r w:rsidRPr="00862A5F">
        <w:rPr>
          <w:rFonts w:ascii="Bahnschrift" w:hAnsi="Bahnschrift"/>
          <w:i/>
          <w:iCs/>
        </w:rPr>
        <w:t>International Journal of Technology in Education and Science (IJTES), 8</w:t>
      </w:r>
      <w:r w:rsidRPr="00862A5F">
        <w:rPr>
          <w:rFonts w:ascii="Bahnschrift" w:hAnsi="Bahnschrift"/>
        </w:rPr>
        <w:t>(2), 311-324.</w:t>
      </w:r>
    </w:p>
    <w:p w14:paraId="65ABA1E5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6EB47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Albano, R. A. R., Basconcillo, A. P. H., Dacayan, A. M. M., Orme, J. L. B., &amp; Kurata, Y. B. (2025). Analysis of Generation Z Filipinos' perception of AI using multiple regression. </w:t>
      </w:r>
      <w:r w:rsidRPr="00862A5F">
        <w:rPr>
          <w:rFonts w:ascii="Bahnschrift" w:hAnsi="Bahnschrift"/>
          <w:i/>
          <w:iCs/>
        </w:rPr>
        <w:t>Proceedings of the International Conference on Industrial Engineering and Operations Management</w:t>
      </w:r>
      <w:r w:rsidRPr="00862A5F">
        <w:rPr>
          <w:rFonts w:ascii="Bahnschrift" w:hAnsi="Bahnschrift"/>
        </w:rPr>
        <w:t>, Article 109. https://index.ieomsociety.org/index.cfm/article/view/ID/29508</w:t>
      </w:r>
    </w:p>
    <w:p w14:paraId="260E371D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650D0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>Alborme, J. P. (2025). Exploring Senior High Students’ Use of Artificial Intelligence in Their Studies and Learning: A Qualitative Descriptive Analysis</w:t>
      </w:r>
      <w:r w:rsidRPr="00862A5F">
        <w:rPr>
          <w:rFonts w:ascii="Bahnschrift" w:hAnsi="Bahnschrift"/>
          <w:i/>
          <w:iCs/>
        </w:rPr>
        <w:t>. International Journal on Science and Technology (IJSAT), 16</w:t>
      </w:r>
      <w:r w:rsidRPr="00862A5F">
        <w:rPr>
          <w:rFonts w:ascii="Bahnschrift" w:hAnsi="Bahnschrift"/>
        </w:rPr>
        <w:t xml:space="preserve"> (2).</w:t>
      </w:r>
    </w:p>
    <w:p w14:paraId="429CDBC3" w14:textId="77777777" w:rsidR="00F6458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B0C56A" w14:textId="68814765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Alejandro, I. M. V., Sánchez, J. M. P., Sumalinog, G. G., Mananay, J. A., Goles, C. E., &amp; Fernandez, C. B. (2024). </w:t>
      </w:r>
      <w:r w:rsidRPr="00862A5F">
        <w:rPr>
          <w:rFonts w:ascii="Bahnschrift" w:hAnsi="Bahnschrift"/>
          <w:i/>
          <w:iCs/>
        </w:rPr>
        <w:t>Pre-service teachers' technology acceptance of artificial intelligence (AI) applications in education</w:t>
      </w:r>
      <w:r w:rsidRPr="00862A5F">
        <w:rPr>
          <w:rFonts w:ascii="Bahnschrift" w:hAnsi="Bahnschrift"/>
        </w:rPr>
        <w:t>. College of Teacher Education, Cebu Normal University.</w:t>
      </w:r>
    </w:p>
    <w:p w14:paraId="55925C7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F2C6E1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Alkhawaja, L., Idris, M., Al-Sayyed, S., Al Jaber, A. M. (2025, October 28). Exploring the impact of Artificial Intelligence on students' skills for sustainable development in education. </w:t>
      </w:r>
      <w:r w:rsidRPr="00862A5F">
        <w:rPr>
          <w:rFonts w:ascii="Bahnschrift" w:hAnsi="Bahnschrift"/>
          <w:i/>
          <w:iCs/>
        </w:rPr>
        <w:t>Frontiers in Education</w:t>
      </w:r>
      <w:r w:rsidRPr="00862A5F">
        <w:rPr>
          <w:rFonts w:ascii="Bahnschrift" w:hAnsi="Bahnschrift"/>
        </w:rPr>
        <w:t>.</w:t>
      </w:r>
    </w:p>
    <w:p w14:paraId="7EC48AAA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088F5F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Al Zaidy, A. (2024). The Impact of Generative AI on Student Engagement and Ethics in Higher Education. </w:t>
      </w:r>
      <w:r w:rsidRPr="00862A5F">
        <w:rPr>
          <w:rFonts w:ascii="Bahnschrift" w:hAnsi="Bahnschrift"/>
          <w:i/>
          <w:iCs/>
        </w:rPr>
        <w:t>Journal of Information Technology, Cybersecurity, and Artificial Intelligence, 1</w:t>
      </w:r>
      <w:r w:rsidRPr="00862A5F">
        <w:rPr>
          <w:rFonts w:ascii="Bahnschrift" w:hAnsi="Bahnschrift"/>
        </w:rPr>
        <w:t>(1).</w:t>
      </w:r>
    </w:p>
    <w:p w14:paraId="447113D7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130143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Anabo, R. O. (2025, June 30). </w:t>
      </w:r>
      <w:r w:rsidRPr="00862A5F">
        <w:rPr>
          <w:rFonts w:ascii="Bahnschrift" w:hAnsi="Bahnschrift"/>
          <w:i/>
          <w:iCs/>
        </w:rPr>
        <w:t>Usefulness of artificial intelligence (AI) in education of TVL-information communication technology (ICT) senior high school learners</w:t>
      </w:r>
      <w:r w:rsidRPr="00862A5F">
        <w:rPr>
          <w:rFonts w:ascii="Bahnschrift" w:hAnsi="Bahnschrift"/>
        </w:rPr>
        <w:t>. ResearchGate.</w:t>
      </w:r>
    </w:p>
    <w:p w14:paraId="11243F3C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9A96BF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Arasa, D. (2025, March 5). The state of AI in Philippine education and its future. </w:t>
      </w:r>
      <w:r w:rsidRPr="00862A5F">
        <w:rPr>
          <w:rFonts w:ascii="Bahnschrift" w:hAnsi="Bahnschrift"/>
          <w:i/>
          <w:iCs/>
        </w:rPr>
        <w:t>Inquirer.net</w:t>
      </w:r>
    </w:p>
    <w:p w14:paraId="6395EED5" w14:textId="77777777" w:rsidR="00F6458F" w:rsidRPr="00862A5F" w:rsidRDefault="00F6458F" w:rsidP="00F6458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9F84C3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Balasa, K. A., Dumagay, A. H., Alieto, E. O., &amp; Vallejo, R. G. (2025, June 30). Artificial intelligence in Philippine education: A narrative review of applications, perceptions, and challenges. </w:t>
      </w:r>
      <w:r w:rsidRPr="00862A5F">
        <w:rPr>
          <w:rFonts w:ascii="Bahnschrift" w:hAnsi="Bahnschrift"/>
          <w:i/>
          <w:iCs/>
        </w:rPr>
        <w:t>International Research Journal of Science, Technology, Engineering, and Mathematics</w:t>
      </w:r>
      <w:r w:rsidRPr="00862A5F">
        <w:rPr>
          <w:rFonts w:ascii="Bahnschrift" w:hAnsi="Bahnschrift"/>
        </w:rPr>
        <w:t xml:space="preserve"> (IRJSTEM).</w:t>
      </w:r>
    </w:p>
    <w:p w14:paraId="159127A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CAB4905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lastRenderedPageBreak/>
        <w:t xml:space="preserve">Brigola, F. H. B. (2025). Utilization of Artificial Intelligence (AI) tools among senior high school students: Inputs for policy recommendations. </w:t>
      </w:r>
      <w:r w:rsidRPr="00862A5F">
        <w:rPr>
          <w:rFonts w:ascii="Bahnschrift" w:hAnsi="Bahnschrift"/>
          <w:i/>
          <w:iCs/>
        </w:rPr>
        <w:t>International Journal of Research and Scientific Innovation (IJRSI), 12</w:t>
      </w:r>
      <w:r w:rsidRPr="00862A5F">
        <w:rPr>
          <w:rFonts w:ascii="Bahnschrift" w:hAnsi="Bahnschrift"/>
        </w:rPr>
        <w:t>(15), 1808–1815.</w:t>
      </w:r>
    </w:p>
    <w:p w14:paraId="521D41B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6F2841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Buyoc, C. F. (2024, June 13). </w:t>
      </w:r>
      <w:r w:rsidRPr="00862A5F">
        <w:rPr>
          <w:rFonts w:ascii="Bahnschrift" w:hAnsi="Bahnschrift"/>
          <w:i/>
          <w:iCs/>
        </w:rPr>
        <w:t>The acceptance of artificial intelligence among teachers in the Philippines</w:t>
      </w:r>
      <w:r w:rsidRPr="00862A5F">
        <w:rPr>
          <w:rFonts w:ascii="Bahnschrift" w:hAnsi="Bahnschrift"/>
        </w:rPr>
        <w:t>. DepEd Bataan.</w:t>
      </w:r>
    </w:p>
    <w:p w14:paraId="05E620B4" w14:textId="77777777" w:rsidR="00F6458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681B7C" w14:textId="615E9E2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Caffaratti, L. B., Longobardi, C., Badenes-Ribera, L., &amp; Marengo, D. (2025). AI adoption among adolescents in education: Extending the unified theory of acceptance and use of technology (UTAUT2) with psychological and contextual factors. </w:t>
      </w:r>
      <w:r w:rsidRPr="00862A5F">
        <w:rPr>
          <w:rFonts w:ascii="Bahnschrift" w:hAnsi="Bahnschrift"/>
          <w:i/>
          <w:iCs/>
        </w:rPr>
        <w:t>Frontiers in Artificial Intelligence, 8</w:t>
      </w:r>
      <w:r w:rsidRPr="00862A5F">
        <w:rPr>
          <w:rFonts w:ascii="Bahnschrift" w:hAnsi="Bahnschrift"/>
        </w:rPr>
        <w:t xml:space="preserve">. </w:t>
      </w:r>
    </w:p>
    <w:p w14:paraId="4AF31DA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C5F6BF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Charles, T., &amp; Charles, R. (2024). </w:t>
      </w:r>
      <w:r w:rsidRPr="00862A5F">
        <w:rPr>
          <w:rFonts w:ascii="Bahnschrift" w:hAnsi="Bahnschrift"/>
          <w:i/>
          <w:iCs/>
        </w:rPr>
        <w:t>Student perceptions of artificial intelligence.</w:t>
      </w:r>
      <w:r w:rsidRPr="00862A5F">
        <w:rPr>
          <w:rFonts w:ascii="Bahnschrift" w:hAnsi="Bahnschrift"/>
        </w:rPr>
        <w:t xml:space="preserve"> Harvard Dataverse. https://doi.org/10.7910/DVN/RJZOQG</w:t>
      </w:r>
    </w:p>
    <w:p w14:paraId="2497DE1F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3111E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Co, S. J. (2025). Artificial intelligence in Philippine education: A narrative review of applications, perceptions, and challenges. </w:t>
      </w:r>
      <w:r w:rsidRPr="00862A5F">
        <w:rPr>
          <w:rFonts w:ascii="Bahnschrift" w:hAnsi="Bahnschrift"/>
          <w:i/>
          <w:iCs/>
        </w:rPr>
        <w:t>International Research Journal of Science, Technology, Education, and Management, 5</w:t>
      </w:r>
      <w:r w:rsidRPr="00862A5F">
        <w:rPr>
          <w:rFonts w:ascii="Bahnschrift" w:hAnsi="Bahnschrift"/>
        </w:rPr>
        <w:t>(2), 25–38.</w:t>
      </w:r>
    </w:p>
    <w:p w14:paraId="0289493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CAFC6D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>Del Mundo, F. (2023). Academic integrity concerns with AI in Philippine classrooms. Journal of Ethics in Education, 7(2), 88–101.</w:t>
      </w:r>
    </w:p>
    <w:p w14:paraId="7E92D0BB" w14:textId="77777777" w:rsidR="00F6458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42D0F1" w14:textId="4F0143CC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Dida-Agun, A., &amp; Abarquez, C. (2025). Artificial Intelligence: Its Influence on Academic Performance og Grade 11 Senior High School Students. </w:t>
      </w:r>
      <w:r w:rsidRPr="00862A5F">
        <w:rPr>
          <w:rFonts w:ascii="Bahnschrift" w:hAnsi="Bahnschrift"/>
          <w:i/>
          <w:iCs/>
        </w:rPr>
        <w:t>Psychology and Education: A Multidisciplinary Journal, 46</w:t>
      </w:r>
      <w:r w:rsidRPr="00862A5F">
        <w:rPr>
          <w:rFonts w:ascii="Bahnschrift" w:hAnsi="Bahnschrift"/>
        </w:rPr>
        <w:t>(4), 482-494.</w:t>
      </w:r>
    </w:p>
    <w:p w14:paraId="2B569B3F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8E96B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Dingal, S. M. L., Balbin, C. J. P., Buenafe, S. G. L., Buenavista, P. E. M., Cabrera, C. A., Lorica, V. M. T., Olalo, A. M., Pataganao, L. A. A., Wahing, M. R. A., Clamares, K. J. M., &amp; Pelandas, A. M. O. (2024). Artificial intelligence (AI) usage and its influence on the students’ academic writing: A quantitative correlation investigation. </w:t>
      </w:r>
      <w:r w:rsidRPr="00862A5F">
        <w:rPr>
          <w:rFonts w:ascii="Bahnschrift" w:hAnsi="Bahnschrift"/>
          <w:i/>
          <w:iCs/>
        </w:rPr>
        <w:t>International Journal of Research and Innovation in Social Science</w:t>
      </w:r>
      <w:r w:rsidRPr="00862A5F">
        <w:rPr>
          <w:rFonts w:ascii="Bahnschrift" w:hAnsi="Bahnschrift"/>
        </w:rPr>
        <w:t xml:space="preserve">, </w:t>
      </w:r>
      <w:r w:rsidRPr="00862A5F">
        <w:rPr>
          <w:rFonts w:ascii="Bahnschrift" w:hAnsi="Bahnschrift"/>
          <w:i/>
          <w:iCs/>
        </w:rPr>
        <w:t>8</w:t>
      </w:r>
      <w:r w:rsidRPr="00862A5F">
        <w:rPr>
          <w:rFonts w:ascii="Bahnschrift" w:hAnsi="Bahnschrift"/>
        </w:rPr>
        <w:t>(4), 1621–1627. https://doi.org/10.47772/IJRISS.2024.804216</w:t>
      </w:r>
    </w:p>
    <w:p w14:paraId="5D394B6A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0F0648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Eden, C. A., Chisom, O. N., &amp; Adeniyi, I. S. (2024). Integrating AI in education: Opportunities, challenges, and ethical considerations. </w:t>
      </w:r>
      <w:r w:rsidRPr="00862A5F">
        <w:rPr>
          <w:rFonts w:ascii="Bahnschrift" w:hAnsi="Bahnschrift"/>
          <w:i/>
          <w:iCs/>
        </w:rPr>
        <w:t>Magna Scientia Advanced Research and Reviews, 10</w:t>
      </w:r>
      <w:r w:rsidRPr="00862A5F">
        <w:rPr>
          <w:rFonts w:ascii="Bahnschrift" w:hAnsi="Bahnschrift"/>
        </w:rPr>
        <w:t>, 6–13. https://doi.org/10.30574/msarr.2024.10.2.0039</w:t>
      </w:r>
    </w:p>
    <w:p w14:paraId="2D710420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B7FECA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>Espartinez, A. S. (2025). Between Innovation and Tradition: A Narrative Inquiry of Students’ and Teachers’ Experiences with ChatGPT in Philippine Higher Education. Social Sciences, 14(6), 359.</w:t>
      </w:r>
    </w:p>
    <w:p w14:paraId="24B669F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0B253C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Estrellado, C. J. P., &amp; Miranda, J. C. (2023). Artificial intelligence in the Philippine educational context: Circumspection and future inquiries. </w:t>
      </w:r>
      <w:r w:rsidRPr="00862A5F">
        <w:rPr>
          <w:rFonts w:ascii="Bahnschrift" w:hAnsi="Bahnschrift"/>
          <w:i/>
          <w:iCs/>
        </w:rPr>
        <w:t>International Journal of Scientific and Research Publications</w:t>
      </w:r>
      <w:r w:rsidRPr="00862A5F">
        <w:rPr>
          <w:rFonts w:ascii="Bahnschrift" w:hAnsi="Bahnschrift"/>
        </w:rPr>
        <w:t xml:space="preserve">, </w:t>
      </w:r>
      <w:r w:rsidRPr="00862A5F">
        <w:rPr>
          <w:rFonts w:ascii="Bahnschrift" w:hAnsi="Bahnschrift"/>
          <w:i/>
          <w:iCs/>
        </w:rPr>
        <w:t>13</w:t>
      </w:r>
      <w:r w:rsidRPr="00862A5F">
        <w:rPr>
          <w:rFonts w:ascii="Bahnschrift" w:hAnsi="Bahnschrift"/>
        </w:rPr>
        <w:t>(5), 16–22.</w:t>
      </w:r>
    </w:p>
    <w:p w14:paraId="17A02AB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947A7C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Garzón, J., Patiño, E., &amp; Marulanda, C. (2025, August 20). </w:t>
      </w:r>
      <w:r w:rsidRPr="00862A5F">
        <w:rPr>
          <w:rFonts w:ascii="Bahnschrift" w:hAnsi="Bahnschrift"/>
          <w:i/>
          <w:iCs/>
        </w:rPr>
        <w:t>Systematic review of artificial intelligence in education: Trends, benefits, and challenges</w:t>
      </w:r>
      <w:r w:rsidRPr="00862A5F">
        <w:rPr>
          <w:rFonts w:ascii="Bahnschrift" w:hAnsi="Bahnschrift"/>
        </w:rPr>
        <w:t>. ResearchGate. https://www.researchgate.net/publication/394827473_Systematic_Review_of_Artificial_Intelligence_in_Education_Trends_Benefits_and_Challenges)</w:t>
      </w:r>
    </w:p>
    <w:p w14:paraId="392BE17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75FE07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Gonzales, D. K. P., &amp; Nabua, E. B. (2025). Learners’ perception in AI utilization in education and their conceptual understanding in Grade 11 Life Science. </w:t>
      </w:r>
      <w:r w:rsidRPr="00862A5F">
        <w:rPr>
          <w:rFonts w:ascii="Bahnschrift" w:hAnsi="Bahnschrift"/>
          <w:i/>
          <w:iCs/>
        </w:rPr>
        <w:t>International Journal of Research and Innovation in Social Science, 9</w:t>
      </w:r>
      <w:r w:rsidRPr="00862A5F">
        <w:rPr>
          <w:rFonts w:ascii="Bahnschrift" w:hAnsi="Bahnschrift"/>
        </w:rPr>
        <w:t>. https://dx.doi.org/10.47772/IJRISS.2025.903SEDU0040</w:t>
      </w:r>
    </w:p>
    <w:p w14:paraId="409F444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90B7405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Hatmanto, E. D., Pasandalan, S. N. B., Rahmawati, F., &amp; Sorohiti, M. (2024). Empowering creative education: Applying ChatGPT for enhancing student engagement in senior teacher-driven instructional design in the Philippines. </w:t>
      </w:r>
      <w:r w:rsidRPr="00862A5F">
        <w:rPr>
          <w:rFonts w:ascii="Bahnschrift" w:hAnsi="Bahnschrift"/>
          <w:i/>
          <w:iCs/>
        </w:rPr>
        <w:t>E3S Web of Conferences, 570</w:t>
      </w:r>
      <w:r w:rsidRPr="00862A5F">
        <w:rPr>
          <w:rFonts w:ascii="Bahnschrift" w:hAnsi="Bahnschrift"/>
        </w:rPr>
        <w:t>(03007), 1–6. https://doi.org/10.1051/e3sconf/202457003007</w:t>
      </w:r>
    </w:p>
    <w:p w14:paraId="076EB2F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CD39A3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Harry, A. (2023). Role of AI in Education. </w:t>
      </w:r>
      <w:r w:rsidRPr="00862A5F">
        <w:rPr>
          <w:rFonts w:ascii="Bahnschrift" w:hAnsi="Bahnschrift"/>
          <w:i/>
          <w:iCs/>
        </w:rPr>
        <w:t>Injurity: Interdisciplinary Journal and Humanity, 2</w:t>
      </w:r>
      <w:r w:rsidRPr="00862A5F">
        <w:rPr>
          <w:rFonts w:ascii="Bahnschrift" w:hAnsi="Bahnschrift"/>
        </w:rPr>
        <w:t>, (3), 260–268. https://doi.org/10.58631/injurity.v2i3.52</w:t>
      </w:r>
    </w:p>
    <w:p w14:paraId="1CCF576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5962E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Holland, A. &amp; Ciachir, C. (2025, May 13). A qualitative study of students' lived experience with AI in management education. </w:t>
      </w:r>
      <w:r w:rsidRPr="00862A5F">
        <w:rPr>
          <w:rFonts w:ascii="Bahnschrift" w:hAnsi="Bahnschrift"/>
          <w:i/>
          <w:iCs/>
        </w:rPr>
        <w:t>Interactive Learning Environments</w:t>
      </w:r>
      <w:r w:rsidRPr="00862A5F">
        <w:rPr>
          <w:rFonts w:ascii="Bahnschrift" w:hAnsi="Bahnschrift"/>
        </w:rPr>
        <w:t>.</w:t>
      </w:r>
    </w:p>
    <w:p w14:paraId="55336F16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3989E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Holmes, W., Bialik, M., &amp; Fadel, C. (2019). </w:t>
      </w:r>
      <w:r w:rsidRPr="00862A5F">
        <w:rPr>
          <w:rFonts w:ascii="Bahnschrift" w:hAnsi="Bahnschrift"/>
          <w:i/>
          <w:iCs/>
        </w:rPr>
        <w:t>Artificial intelligence in education: Promises and implications for teaching and learning</w:t>
      </w:r>
      <w:r w:rsidRPr="00862A5F">
        <w:rPr>
          <w:rFonts w:ascii="Bahnschrift" w:hAnsi="Bahnschrift"/>
        </w:rPr>
        <w:t>. Center for Curriculum Redesign.</w:t>
      </w:r>
    </w:p>
    <w:p w14:paraId="076CB791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CAFC2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>International Society for Technology in Education. (2023</w:t>
      </w:r>
      <w:r w:rsidRPr="00862A5F">
        <w:rPr>
          <w:rFonts w:ascii="Bahnschrift" w:hAnsi="Bahnschrift"/>
          <w:i/>
          <w:iCs/>
        </w:rPr>
        <w:t>). AI-powered learning tools: Supporting inclusion and engagement</w:t>
      </w:r>
      <w:r w:rsidRPr="00862A5F">
        <w:rPr>
          <w:rFonts w:ascii="Bahnschrift" w:hAnsi="Bahnschrift"/>
        </w:rPr>
        <w:t>.</w:t>
      </w:r>
    </w:p>
    <w:p w14:paraId="36396DF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3D77B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Jaramillo, J. J., &amp; Chiappe, A. (2024, October 10). The AI-driven classroom: A review of 21st-century curriculum trends. </w:t>
      </w:r>
      <w:r w:rsidRPr="00862A5F">
        <w:rPr>
          <w:rFonts w:ascii="Bahnschrift" w:hAnsi="Bahnschrift"/>
          <w:i/>
          <w:iCs/>
        </w:rPr>
        <w:t>Prospects, 54</w:t>
      </w:r>
      <w:r w:rsidRPr="00862A5F">
        <w:rPr>
          <w:rFonts w:ascii="Bahnschrift" w:hAnsi="Bahnschrift"/>
        </w:rPr>
        <w:t>(3–4), 645–660</w:t>
      </w:r>
    </w:p>
    <w:p w14:paraId="5526D4DD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DC10843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Jisc. (2025, May 22). Student Perceptions of AI 2025. National Centre for AI. Retrieved from Katsamakas, E., Pavlov, O. V., &amp; Saklad, R. (2024, July 17). Artificial intelligence and the transformation of higher education institutions: A systems approach. </w:t>
      </w:r>
      <w:r w:rsidRPr="00862A5F">
        <w:rPr>
          <w:rFonts w:ascii="Bahnschrift" w:hAnsi="Bahnschrift"/>
          <w:i/>
          <w:iCs/>
        </w:rPr>
        <w:t>Sustainability, 16</w:t>
      </w:r>
      <w:r w:rsidRPr="00862A5F">
        <w:rPr>
          <w:rFonts w:ascii="Bahnschrift" w:hAnsi="Bahnschrift"/>
        </w:rPr>
        <w:t>(14), 6118</w:t>
      </w:r>
    </w:p>
    <w:p w14:paraId="0166D45A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ED244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Lai, T., Xie, C., Ruan, M., Wang, Z., Lu, H., &amp; Fu, S. (2023). </w:t>
      </w:r>
      <w:r w:rsidRPr="00862A5F">
        <w:rPr>
          <w:rFonts w:ascii="Bahnschrift" w:hAnsi="Bahnschrift"/>
          <w:i/>
          <w:iCs/>
        </w:rPr>
        <w:t>Influence of artificial intelligence in education on adolescents’ social adaptability: The mediatory role of social support</w:t>
      </w:r>
      <w:r w:rsidRPr="00862A5F">
        <w:rPr>
          <w:rFonts w:ascii="Bahnschrift" w:hAnsi="Bahnschrift"/>
        </w:rPr>
        <w:t>.</w:t>
      </w:r>
    </w:p>
    <w:p w14:paraId="0495E914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1B5A11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Luckin, R., Cukurova, M., Kent, C., &amp; du Boulay, B. (2022). Empowering educators to be AI-ready. </w:t>
      </w:r>
      <w:r w:rsidRPr="00862A5F">
        <w:rPr>
          <w:rFonts w:ascii="Bahnschrift" w:hAnsi="Bahnschrift"/>
          <w:i/>
          <w:iCs/>
        </w:rPr>
        <w:t>Computers &amp; Education: Artificial Intelligence, 3,</w:t>
      </w:r>
      <w:r w:rsidRPr="00862A5F">
        <w:rPr>
          <w:rFonts w:ascii="Bahnschrift" w:hAnsi="Bahnschrift"/>
        </w:rPr>
        <w:t xml:space="preserve"> 100076. https://doi.org/10.1016/j.caeai.2022.100076</w:t>
      </w:r>
    </w:p>
    <w:p w14:paraId="625B01AF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5C89AA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Luna, T., &amp; Castillo, P. (2022). AI for accessibility and comprehension in senior high schools in the Philippines. </w:t>
      </w:r>
      <w:r w:rsidRPr="00862A5F">
        <w:rPr>
          <w:rFonts w:ascii="Bahnschrift" w:hAnsi="Bahnschrift"/>
          <w:i/>
          <w:iCs/>
        </w:rPr>
        <w:t>Journal of Inclusive Education Research, 4</w:t>
      </w:r>
      <w:r w:rsidRPr="00862A5F">
        <w:rPr>
          <w:rFonts w:ascii="Bahnschrift" w:hAnsi="Bahnschrift"/>
        </w:rPr>
        <w:t>(3), 65–79.</w:t>
      </w:r>
    </w:p>
    <w:p w14:paraId="711A1898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2E774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Mabborang, J. M., Pulintan, P. M., Javier, G. T., Tacang, D. T., &amp; Tindowen, D. J. (2025). The use of AI tools in enhancing student learning. </w:t>
      </w:r>
      <w:r w:rsidRPr="00862A5F">
        <w:rPr>
          <w:rFonts w:ascii="Bahnschrift" w:hAnsi="Bahnschrift"/>
          <w:i/>
          <w:iCs/>
        </w:rPr>
        <w:t>Psychology and Education: A Multidisciplinary Journal, 37</w:t>
      </w:r>
      <w:r w:rsidRPr="00862A5F">
        <w:rPr>
          <w:rFonts w:ascii="Bahnschrift" w:hAnsi="Bahnschrift"/>
        </w:rPr>
        <w:t>(4), 313–317. https://doi.org/10.70838/pemj.370401</w:t>
      </w:r>
    </w:p>
    <w:p w14:paraId="3EA1D227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07FE54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Makulova, A. T., Alimzhanova, G. M., Bekturganova, Z. M., Umirzakova, Z. A., Makulova, L. T., &amp; Karymbayeva, K. M. (2015). Theory and practice of the competency-based approach in education. </w:t>
      </w:r>
      <w:r w:rsidRPr="00862A5F">
        <w:rPr>
          <w:rFonts w:ascii="Bahnschrift" w:hAnsi="Bahnschrift"/>
          <w:i/>
          <w:iCs/>
        </w:rPr>
        <w:t>International Education Studies</w:t>
      </w:r>
      <w:r w:rsidRPr="00862A5F">
        <w:rPr>
          <w:rFonts w:ascii="Bahnschrift" w:hAnsi="Bahnschrift"/>
        </w:rPr>
        <w:t xml:space="preserve">, </w:t>
      </w:r>
      <w:r w:rsidRPr="00862A5F">
        <w:rPr>
          <w:rFonts w:ascii="Bahnschrift" w:hAnsi="Bahnschrift"/>
          <w:i/>
          <w:iCs/>
        </w:rPr>
        <w:t>8</w:t>
      </w:r>
      <w:r w:rsidRPr="00862A5F">
        <w:rPr>
          <w:rFonts w:ascii="Bahnschrift" w:hAnsi="Bahnschrift"/>
        </w:rPr>
        <w:t>(8), 183–192</w:t>
      </w:r>
    </w:p>
    <w:p w14:paraId="0AB4C665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2BB70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lastRenderedPageBreak/>
        <w:t xml:space="preserve">Mallillin, L. L. D. (2024). Artificial intelligence (AI) towards students’ academic performance. </w:t>
      </w:r>
      <w:r w:rsidRPr="00862A5F">
        <w:rPr>
          <w:rFonts w:ascii="Bahnschrift" w:hAnsi="Bahnschrift"/>
          <w:i/>
          <w:iCs/>
        </w:rPr>
        <w:t>Innovare Journal of Education, 12</w:t>
      </w:r>
      <w:r w:rsidRPr="00862A5F">
        <w:rPr>
          <w:rFonts w:ascii="Bahnschrift" w:hAnsi="Bahnschrift"/>
        </w:rPr>
        <w:t>(4), 1–16.</w:t>
      </w:r>
    </w:p>
    <w:p w14:paraId="2C1A6DED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CF7EEC6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Maphalala, M. C., &amp; Ajani, O. A. (2025). Leveraging artificial intelligence as a learning tool in higher education. </w:t>
      </w:r>
      <w:r w:rsidRPr="00862A5F">
        <w:rPr>
          <w:rFonts w:ascii="Bahnschrift" w:hAnsi="Bahnschrift"/>
          <w:i/>
          <w:iCs/>
        </w:rPr>
        <w:t>Interdisciplinary Journal of Education Research, 7</w:t>
      </w:r>
      <w:r w:rsidRPr="00862A5F">
        <w:rPr>
          <w:rFonts w:ascii="Bahnschrift" w:hAnsi="Bahnschrift"/>
        </w:rPr>
        <w:t>(1), 01.</w:t>
      </w:r>
    </w:p>
    <w:p w14:paraId="1E8FD4F5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E9893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Medrano, G. L., Engi, S. M. S., &amp; Yurango, C. P. (2025). Usage of AI-based ChatGPT, students’ self-efficacy, and engagement in mathematics. </w:t>
      </w:r>
      <w:r w:rsidRPr="00862A5F">
        <w:rPr>
          <w:rFonts w:ascii="Bahnschrift" w:hAnsi="Bahnschrift"/>
          <w:i/>
          <w:iCs/>
        </w:rPr>
        <w:t>Asian Research Journal of Arts &amp; Social Sciences, 23</w:t>
      </w:r>
      <w:r w:rsidRPr="00862A5F">
        <w:rPr>
          <w:rFonts w:ascii="Bahnschrift" w:hAnsi="Bahnschrift"/>
        </w:rPr>
        <w:t>(7), 53–61.</w:t>
      </w:r>
    </w:p>
    <w:p w14:paraId="30426830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A3C56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Millora, B. R. B., Marzon, A. M. D., &amp; Derasin, L. M. (2024). Investigating AI- Integrated Instruction in Improving Academic Performance of Senior High School Students in the Philippines. </w:t>
      </w:r>
      <w:r w:rsidRPr="00862A5F">
        <w:rPr>
          <w:rFonts w:ascii="Bahnschrift" w:hAnsi="Bahnschrift"/>
          <w:i/>
          <w:iCs/>
        </w:rPr>
        <w:t>A Journal of Harbin Engineering University,45</w:t>
      </w:r>
      <w:r w:rsidRPr="00862A5F">
        <w:rPr>
          <w:rFonts w:ascii="Bahnschrift" w:hAnsi="Bahnschrift"/>
        </w:rPr>
        <w:t>(6).</w:t>
      </w:r>
    </w:p>
    <w:p w14:paraId="6BD95463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8754ED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Mojolou, D. N., Madli, F., Abdullah, A. S., Thomas, H., &amp; Nayve, R. Jr. (2025). Transforming Student Engagement in Higher Education: The Impact of Artificial Intelligence on Learning Involvement. </w:t>
      </w:r>
      <w:r w:rsidRPr="00862A5F">
        <w:rPr>
          <w:rFonts w:ascii="Bahnschrift" w:hAnsi="Bahnschrift"/>
          <w:i/>
          <w:iCs/>
        </w:rPr>
        <w:t>ASEAN Artificial Intelligence Journal, 3</w:t>
      </w:r>
      <w:r w:rsidRPr="00862A5F">
        <w:rPr>
          <w:rFonts w:ascii="Bahnschrift" w:hAnsi="Bahnschrift"/>
        </w:rPr>
        <w:t>(1), 58–65.</w:t>
      </w:r>
    </w:p>
    <w:p w14:paraId="06B7A9FF" w14:textId="77777777" w:rsidR="00F6458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D1BE6B" w14:textId="5290591E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Muñoz, A. V. (2025, June 8). </w:t>
      </w:r>
      <w:r w:rsidRPr="00862A5F">
        <w:rPr>
          <w:rFonts w:ascii="Bahnschrift" w:hAnsi="Bahnschrift"/>
          <w:i/>
          <w:iCs/>
        </w:rPr>
        <w:t>Integrating artificial intelligence across the Philippine educational continuum: Opportunities, challenges, and regulatory frameworks to foster responsible AI use from primary to graduate levels for sustainable development</w:t>
      </w:r>
      <w:r w:rsidRPr="00862A5F">
        <w:rPr>
          <w:rFonts w:ascii="Bahnschrift" w:hAnsi="Bahnschrift"/>
        </w:rPr>
        <w:t>. ResearchGate.</w:t>
      </w:r>
    </w:p>
    <w:p w14:paraId="4683032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1D1223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Neubauer, B. E., Witkop, C. T., &amp; Varpio, L. (2019). How phenomenology can help us learn from the experiences of others. </w:t>
      </w:r>
      <w:r w:rsidRPr="00862A5F">
        <w:rPr>
          <w:rFonts w:ascii="Bahnschrift" w:hAnsi="Bahnschrift"/>
          <w:i/>
          <w:iCs/>
        </w:rPr>
        <w:t>Perspectives on Medical Education, 8</w:t>
      </w:r>
      <w:r w:rsidRPr="00862A5F">
        <w:rPr>
          <w:rFonts w:ascii="Bahnschrift" w:hAnsi="Bahnschrift"/>
        </w:rPr>
        <w:t>(2), 90–97. https://doi.org/10.1007/s40037-019-0509-2</w:t>
      </w:r>
    </w:p>
    <w:p w14:paraId="154DA52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C68EB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Organization for Economic Co-operation and Development. (2023). </w:t>
      </w:r>
      <w:r w:rsidRPr="00862A5F">
        <w:rPr>
          <w:rFonts w:ascii="Bahnschrift" w:hAnsi="Bahnschrift"/>
          <w:i/>
          <w:iCs/>
        </w:rPr>
        <w:t>AI in education: Policy implications and evidence review</w:t>
      </w:r>
      <w:r w:rsidRPr="00862A5F">
        <w:rPr>
          <w:rFonts w:ascii="Bahnschrift" w:hAnsi="Bahnschrift"/>
        </w:rPr>
        <w:t>.</w:t>
      </w:r>
    </w:p>
    <w:p w14:paraId="025E7E8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294F78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Palinkas, L. A., Horwitz, S. M., Green, C. A., Wisdom, J. P., Duan, N., &amp; Hoagwood, K. (2015). Purposeful sampling for qualitative data collection and analysis in mixed method implementation research. </w:t>
      </w:r>
      <w:r w:rsidRPr="00862A5F">
        <w:rPr>
          <w:rFonts w:ascii="Bahnschrift" w:hAnsi="Bahnschrift"/>
          <w:i/>
          <w:iCs/>
        </w:rPr>
        <w:t>Administration and Policy in Mental Health and Mental Health Services Research, 42</w:t>
      </w:r>
      <w:r w:rsidRPr="00862A5F">
        <w:rPr>
          <w:rFonts w:ascii="Bahnschrift" w:hAnsi="Bahnschrift"/>
        </w:rPr>
        <w:t>(5), 533–544. https://doi.org/10.1007/s10488-013-0528-y</w:t>
      </w:r>
    </w:p>
    <w:p w14:paraId="11DA988C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1AF746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Pandawan, K. M., Daeli, O. P. M., Septiani, N., Ekawati, A., &amp; Rusilowati, U. (2024). Optimizing student engagement and performance using AI-enabled educational tools. </w:t>
      </w:r>
      <w:r w:rsidRPr="00862A5F">
        <w:rPr>
          <w:rFonts w:ascii="Bahnschrift" w:hAnsi="Bahnschrift"/>
          <w:i/>
          <w:iCs/>
        </w:rPr>
        <w:t>Journal of Computer Science and Technology Application, 1</w:t>
      </w:r>
      <w:r w:rsidRPr="00862A5F">
        <w:rPr>
          <w:rFonts w:ascii="Bahnschrift" w:hAnsi="Bahnschrift"/>
        </w:rPr>
        <w:t>(1).</w:t>
      </w:r>
    </w:p>
    <w:p w14:paraId="478CE5B0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545FB1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Panjabi, R., Al-Sa’di, A., &amp; Ahmad, E. (2024). Advantage of using AI in education to enhance learning: Review and analysis. In </w:t>
      </w:r>
      <w:r w:rsidRPr="00862A5F">
        <w:rPr>
          <w:rFonts w:ascii="Bahnschrift" w:hAnsi="Bahnschrift"/>
          <w:i/>
          <w:iCs/>
        </w:rPr>
        <w:t>2024 2nd DMIHER International Conference on Artificial Intelligence in Healthcare, Education and Industry (IDICAIEI)</w:t>
      </w:r>
      <w:r w:rsidRPr="00862A5F">
        <w:rPr>
          <w:rFonts w:ascii="Bahnschrift" w:hAnsi="Bahnschrift"/>
        </w:rPr>
        <w:t xml:space="preserve"> (pp. 1–6). IEEE.</w:t>
      </w:r>
    </w:p>
    <w:p w14:paraId="56E7B91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2B5164F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Pelegrino, J. P., Germina Jr., L. P., &amp; Martir, E. M. (2025). Use of Artificial Intelligence (AI) in teaching Technology and Livelihood Education (TLE) and learners’ engagement. </w:t>
      </w:r>
      <w:r w:rsidRPr="00862A5F">
        <w:rPr>
          <w:rFonts w:ascii="Bahnschrift" w:hAnsi="Bahnschrift"/>
          <w:i/>
          <w:iCs/>
        </w:rPr>
        <w:t>International Journal of Science and Management Studies (IJSMS), 8</w:t>
      </w:r>
      <w:r w:rsidRPr="00862A5F">
        <w:rPr>
          <w:rFonts w:ascii="Bahnschrift" w:hAnsi="Bahnschrift"/>
        </w:rPr>
        <w:t>(5), 1–16.</w:t>
      </w:r>
    </w:p>
    <w:p w14:paraId="4825827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0B81D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Philippine Accrediting Association of Schools, Colleges and Universities (PAASCU). (2025, August 29). </w:t>
      </w:r>
      <w:r w:rsidRPr="00862A5F">
        <w:rPr>
          <w:rFonts w:ascii="Bahnschrift" w:hAnsi="Bahnschrift"/>
          <w:i/>
          <w:iCs/>
        </w:rPr>
        <w:t>PAASCU Board approves guidelines on ai use in accreditation</w:t>
      </w:r>
      <w:r w:rsidRPr="00862A5F">
        <w:rPr>
          <w:rFonts w:ascii="Bahnschrift" w:hAnsi="Bahnschrift"/>
        </w:rPr>
        <w:t>.</w:t>
      </w:r>
    </w:p>
    <w:p w14:paraId="6E814183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BB3D11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Picton, I., Clark, C., &amp; Bonafede, F. (2025, August 19). </w:t>
      </w:r>
      <w:r w:rsidRPr="00862A5F">
        <w:rPr>
          <w:rFonts w:ascii="Bahnschrift" w:hAnsi="Bahnschrift"/>
          <w:i/>
          <w:iCs/>
        </w:rPr>
        <w:t>Young people's use of AI to support literacy</w:t>
      </w:r>
      <w:r w:rsidRPr="00862A5F">
        <w:rPr>
          <w:rFonts w:ascii="Bahnschrift" w:hAnsi="Bahnschrift"/>
        </w:rPr>
        <w:t>. ERIC ED675268.</w:t>
      </w:r>
    </w:p>
    <w:p w14:paraId="7D22A664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55635DA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Prestoza, M. J. R., &amp; Banatao, J. C. M. (2024). Exploring the efficacy of AI passion-driven pedagogy in enhancing student engagement and learning outcomes: A case study in the Philippines. </w:t>
      </w:r>
      <w:r w:rsidRPr="00862A5F">
        <w:rPr>
          <w:rFonts w:ascii="Bahnschrift" w:hAnsi="Bahnschrift"/>
          <w:i/>
          <w:iCs/>
        </w:rPr>
        <w:t>Asian Journal of Assessment in Teaching and Learning, 14</w:t>
      </w:r>
      <w:r w:rsidRPr="00862A5F">
        <w:rPr>
          <w:rFonts w:ascii="Bahnschrift" w:hAnsi="Bahnschrift"/>
        </w:rPr>
        <w:t>(1), 45–54.</w:t>
      </w:r>
    </w:p>
    <w:p w14:paraId="475CB8D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2C2FB4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Rivera, C. (2023). AI skills and digital readiness: Preparing Filipino students for technology-driven environments. </w:t>
      </w:r>
      <w:r w:rsidRPr="00862A5F">
        <w:rPr>
          <w:rFonts w:ascii="Bahnschrift" w:hAnsi="Bahnschrift"/>
          <w:i/>
          <w:iCs/>
        </w:rPr>
        <w:t>Philippine Educational Technology Review, 15</w:t>
      </w:r>
      <w:r w:rsidRPr="00862A5F">
        <w:rPr>
          <w:rFonts w:ascii="Bahnschrift" w:hAnsi="Bahnschrift"/>
        </w:rPr>
        <w:t>(1), 20–35</w:t>
      </w:r>
    </w:p>
    <w:p w14:paraId="792EE22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6A7FE18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Roca, M. D. L., Chan, M. M., García-Cabot, A., Garcia-López, E., &amp; Amado-Salvatierra, H. (2024). The impact of a chatbot working as an assistant in a course for supporting student learning and engagement. </w:t>
      </w:r>
      <w:r w:rsidRPr="00862A5F">
        <w:rPr>
          <w:rFonts w:ascii="Bahnschrift" w:hAnsi="Bahnschrift"/>
          <w:i/>
          <w:iCs/>
        </w:rPr>
        <w:t>Computer Applications in Engineering Education, 32</w:t>
      </w:r>
      <w:r w:rsidRPr="00862A5F">
        <w:rPr>
          <w:rFonts w:ascii="Bahnschrift" w:hAnsi="Bahnschrift"/>
        </w:rPr>
        <w:t>(5), e22750.</w:t>
      </w:r>
    </w:p>
    <w:p w14:paraId="45CB8A1A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7DE7C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>Santos, L., &amp; Umali, R. (2023). AI and student confidence: The role of digital tutors in secondary education. Philippine Journal of Learning Technologies, 11(1), 34–47.</w:t>
      </w:r>
    </w:p>
    <w:p w14:paraId="753293F0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06250AE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Sasikala, P., &amp; Ravichandran, R. (2024). Study on the impact of Artificial Intelligence on student learning outcomes. </w:t>
      </w:r>
      <w:r w:rsidRPr="00862A5F">
        <w:rPr>
          <w:rFonts w:ascii="Bahnschrift" w:hAnsi="Bahnschrift"/>
          <w:i/>
          <w:iCs/>
        </w:rPr>
        <w:t>Journal of Digital Learning and Education, 4</w:t>
      </w:r>
      <w:r w:rsidRPr="00862A5F">
        <w:rPr>
          <w:rFonts w:ascii="Bahnschrift" w:hAnsi="Bahnschrift"/>
        </w:rPr>
        <w:t>(2), 145–155.</w:t>
      </w:r>
    </w:p>
    <w:p w14:paraId="46BDEBA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06CB65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Schiel, J., Bobek, B., &amp; Schnieders, J. (2023). </w:t>
      </w:r>
      <w:r w:rsidRPr="00862A5F">
        <w:rPr>
          <w:rFonts w:ascii="Bahnschrift" w:hAnsi="Bahnschrift"/>
          <w:i/>
          <w:iCs/>
        </w:rPr>
        <w:t>High school students' use and impressions of AI tools</w:t>
      </w:r>
      <w:r w:rsidRPr="00862A5F">
        <w:rPr>
          <w:rFonts w:ascii="Bahnschrift" w:hAnsi="Bahnschrift"/>
        </w:rPr>
        <w:t>. Lumina Foundation.</w:t>
      </w:r>
    </w:p>
    <w:p w14:paraId="42B5DE7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23A5E3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Sibug, V. B. (2024). Teachers’ perspectives on integrating AI tools in classrooms: Insights from the Philippines. In </w:t>
      </w:r>
      <w:r w:rsidRPr="00862A5F">
        <w:rPr>
          <w:rFonts w:ascii="Bahnschrift" w:hAnsi="Bahnschrift"/>
          <w:i/>
          <w:iCs/>
        </w:rPr>
        <w:t>Proceedings of the 32nd International Conference on Computers in Education (ICCE 2024)</w:t>
      </w:r>
      <w:r w:rsidRPr="00862A5F">
        <w:rPr>
          <w:rFonts w:ascii="Bahnschrift" w:hAnsi="Bahnschrift"/>
        </w:rPr>
        <w:t xml:space="preserve"> (Vol. 2, pp. 614–619). Asia-Pacific Society for Computers in Education. apsce.net</w:t>
      </w:r>
    </w:p>
    <w:p w14:paraId="309FD393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848DA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Stanford HAI. (2025). </w:t>
      </w:r>
      <w:r w:rsidRPr="00862A5F">
        <w:rPr>
          <w:rFonts w:ascii="Bahnschrift" w:hAnsi="Bahnschrift"/>
          <w:i/>
          <w:iCs/>
        </w:rPr>
        <w:t>Artificial intelligence index report 2025</w:t>
      </w:r>
      <w:r w:rsidRPr="00862A5F">
        <w:rPr>
          <w:rFonts w:ascii="Bahnschrift" w:hAnsi="Bahnschrift"/>
        </w:rPr>
        <w:t>. https://hai.stanford.edu/ai-index/2025-ai-index-report</w:t>
      </w:r>
    </w:p>
    <w:p w14:paraId="3E3A7AE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48913D4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Subedi, K. R. (2021). Determining the sample in qualitative research. </w:t>
      </w:r>
      <w:r w:rsidRPr="00862A5F">
        <w:rPr>
          <w:rFonts w:ascii="Bahnschrift" w:hAnsi="Bahnschrift"/>
          <w:i/>
          <w:iCs/>
        </w:rPr>
        <w:t>Scholars’ Journal, 4,</w:t>
      </w:r>
      <w:r w:rsidRPr="00862A5F">
        <w:rPr>
          <w:rFonts w:ascii="Bahnschrift" w:hAnsi="Bahnschrift"/>
        </w:rPr>
        <w:t xml:space="preserve"> 1–13. https://doi.org/10.3126/kmcj.v8i1.90659</w:t>
      </w:r>
    </w:p>
    <w:p w14:paraId="79CAA326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E1E1A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Tahir, M., Hassan, F. B., &amp; Shagoo, M. R. (2024) Role of Artificial Intelligence in Education: A conceptual review. </w:t>
      </w:r>
      <w:r w:rsidRPr="00862A5F">
        <w:rPr>
          <w:rFonts w:ascii="Bahnschrift" w:hAnsi="Bahnschrift"/>
          <w:i/>
          <w:iCs/>
        </w:rPr>
        <w:t>World journals of advanced research and reviews, 22</w:t>
      </w:r>
      <w:r w:rsidRPr="00862A5F">
        <w:rPr>
          <w:rFonts w:ascii="Bahnschrift" w:hAnsi="Bahnschrift"/>
        </w:rPr>
        <w:t xml:space="preserve"> (01), 1469-1475.</w:t>
      </w:r>
    </w:p>
    <w:p w14:paraId="0D9B1027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C7501C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Tenny, S., Brannan, J. M., &amp; Brannan, G. D. (2022). </w:t>
      </w:r>
      <w:r w:rsidRPr="00862A5F">
        <w:rPr>
          <w:rFonts w:ascii="Bahnschrift" w:hAnsi="Bahnschrift"/>
          <w:i/>
          <w:iCs/>
        </w:rPr>
        <w:t>Qualitative study.</w:t>
      </w:r>
      <w:r w:rsidRPr="00862A5F">
        <w:rPr>
          <w:rFonts w:ascii="Bahnschrift" w:hAnsi="Bahnschrift"/>
        </w:rPr>
        <w:t xml:space="preserve"> StatPearls Publishing. https://www.ncbi.nlm.nih.gov/books/NBK470395</w:t>
      </w:r>
    </w:p>
    <w:p w14:paraId="4958EE87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C39F42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United Nations Educational, Scientific and Cultural Organization. (2023). </w:t>
      </w:r>
      <w:r w:rsidRPr="00862A5F">
        <w:rPr>
          <w:rFonts w:ascii="Bahnschrift" w:hAnsi="Bahnschrift"/>
          <w:i/>
          <w:iCs/>
        </w:rPr>
        <w:t>Artificial intelligence in education: Opportunities, challenges, and the future</w:t>
      </w:r>
      <w:r w:rsidRPr="00862A5F">
        <w:rPr>
          <w:rFonts w:ascii="Bahnschrift" w:hAnsi="Bahnschrift"/>
        </w:rPr>
        <w:t xml:space="preserve">. </w:t>
      </w:r>
    </w:p>
    <w:p w14:paraId="32C1AE99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53F4B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Vieriu, A. M., &amp; Petrea, G. (2025). The Impact of Artificial Intelligence on Students' Academic Development. </w:t>
      </w:r>
      <w:r w:rsidRPr="00862A5F">
        <w:rPr>
          <w:rFonts w:ascii="Bahnschrift" w:hAnsi="Bahnschrift"/>
          <w:i/>
          <w:iCs/>
        </w:rPr>
        <w:t>Journal of Education Sciences, 15</w:t>
      </w:r>
      <w:r w:rsidRPr="00862A5F">
        <w:rPr>
          <w:rFonts w:ascii="Bahnschrift" w:hAnsi="Bahnschrift"/>
        </w:rPr>
        <w:t>(3), 343.</w:t>
      </w:r>
    </w:p>
    <w:p w14:paraId="6EE078E8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8B475B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lastRenderedPageBreak/>
        <w:t xml:space="preserve">Villaver, R. G., &amp; Cabigas, M. E. A. (2025). Learning engagement with AI tools and academic performance. </w:t>
      </w:r>
      <w:r w:rsidRPr="00862A5F">
        <w:rPr>
          <w:rFonts w:ascii="Bahnschrift" w:hAnsi="Bahnschrift"/>
          <w:i/>
          <w:iCs/>
        </w:rPr>
        <w:t>International Journal of Multidisciplinary Research and Analysis (IJMRA), 8</w:t>
      </w:r>
      <w:r w:rsidRPr="00862A5F">
        <w:rPr>
          <w:rFonts w:ascii="Bahnschrift" w:hAnsi="Bahnschrift"/>
        </w:rPr>
        <w:t>(7), 4199–4209.</w:t>
      </w:r>
    </w:p>
    <w:p w14:paraId="5E3D3743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7DF0EF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Wang, J., Fan, W. (2025, May 6). The effect of ChatGPT on students’ learning performance, learning perception, and higher-order thinking: insights from a meta-analysis. </w:t>
      </w:r>
      <w:r w:rsidRPr="00862A5F">
        <w:rPr>
          <w:rFonts w:ascii="Bahnschrift" w:hAnsi="Bahnschrift"/>
          <w:i/>
          <w:iCs/>
        </w:rPr>
        <w:t>Humanities and Social Sciences Communications, 12</w:t>
      </w:r>
      <w:r w:rsidRPr="00862A5F">
        <w:rPr>
          <w:rFonts w:ascii="Bahnschrift" w:hAnsi="Bahnschrift"/>
        </w:rPr>
        <w:t>, 621. https://doi.org/10.1057/s41599-025-04787-y</w:t>
      </w:r>
    </w:p>
    <w:p w14:paraId="1390FABC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BEFC627" w14:textId="77777777" w:rsidR="00F6458F" w:rsidRPr="00862A5F" w:rsidRDefault="00F6458F" w:rsidP="00F645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62A5F">
        <w:rPr>
          <w:rFonts w:ascii="Bahnschrift" w:hAnsi="Bahnschrift"/>
        </w:rPr>
        <w:t xml:space="preserve">Younas, M., Ismayil, I., El-Dakhs, D. A.-S., &amp; Anwar, B. (2025). Exploring the impact of artificial intelligence in advancing smart learning in education: a meta-analysis with statistical evidence. </w:t>
      </w:r>
      <w:r w:rsidRPr="00862A5F">
        <w:rPr>
          <w:rFonts w:ascii="Bahnschrift" w:hAnsi="Bahnschrift"/>
          <w:i/>
          <w:iCs/>
        </w:rPr>
        <w:t>Open Praxis, 17</w:t>
      </w:r>
      <w:r w:rsidRPr="00862A5F">
        <w:rPr>
          <w:rFonts w:ascii="Bahnschrift" w:hAnsi="Bahnschrift"/>
        </w:rPr>
        <w:t>(3), 594–610.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9E09D" w14:textId="77777777" w:rsidR="001755DC" w:rsidRDefault="001755DC" w:rsidP="00290EE2">
      <w:pPr>
        <w:spacing w:after="0" w:line="240" w:lineRule="auto"/>
      </w:pPr>
      <w:r>
        <w:separator/>
      </w:r>
    </w:p>
  </w:endnote>
  <w:endnote w:type="continuationSeparator" w:id="0">
    <w:p w14:paraId="005F34A4" w14:textId="77777777" w:rsidR="001755DC" w:rsidRDefault="001755D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2C90F" w14:textId="77777777" w:rsidR="001755DC" w:rsidRDefault="001755DC" w:rsidP="00290EE2">
      <w:pPr>
        <w:spacing w:after="0" w:line="240" w:lineRule="auto"/>
      </w:pPr>
      <w:r>
        <w:separator/>
      </w:r>
    </w:p>
  </w:footnote>
  <w:footnote w:type="continuationSeparator" w:id="0">
    <w:p w14:paraId="101C501C" w14:textId="77777777" w:rsidR="001755DC" w:rsidRDefault="001755D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74B6D"/>
    <w:rsid w:val="001755DC"/>
    <w:rsid w:val="001957A8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589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D3063B"/>
    <w:rsid w:val="00D33289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6458F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58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6</Pages>
  <Words>1972</Words>
  <Characters>12036</Characters>
  <Application>Microsoft Office Word</Application>
  <DocSecurity>0</DocSecurity>
  <Lines>401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42</cp:revision>
  <cp:lastPrinted>2026-02-21T05:03:00Z</cp:lastPrinted>
  <dcterms:created xsi:type="dcterms:W3CDTF">2025-12-03T11:08:00Z</dcterms:created>
  <dcterms:modified xsi:type="dcterms:W3CDTF">2026-06-21T12:25:00Z</dcterms:modified>
</cp:coreProperties>
</file>