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938D5" w14:textId="77777777" w:rsidR="00D70538" w:rsidRDefault="00D70538" w:rsidP="00D70538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</w:p>
    <w:p w14:paraId="6077A1F6" w14:textId="6875E619" w:rsidR="00D70538" w:rsidRPr="00D70538" w:rsidRDefault="00D70538" w:rsidP="00D70538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D70538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1. APA (7th Edition)</w:t>
      </w:r>
    </w:p>
    <w:p w14:paraId="0E15700A" w14:textId="338DC145" w:rsidR="00D70538" w:rsidRPr="00D70538" w:rsidRDefault="00D70538" w:rsidP="00D70538">
      <w:pPr>
        <w:spacing w:before="100" w:beforeAutospacing="1" w:after="100" w:afterAutospacing="1" w:line="300" w:lineRule="atLeast"/>
        <w:ind w:left="720" w:hanging="720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proofErr w:type="spellStart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Fabon</w:t>
      </w:r>
      <w:proofErr w:type="spellEnd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R. J. A., &amp; Navarra, R. E. (2026). </w:t>
      </w:r>
      <w:r w:rsidRPr="00D7053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Biosafety and biosecurity practices and compliance levels in the DA-RFO CALABARZON Integrated Laboratories Division</w:t>
      </w:r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</w:t>
      </w:r>
      <w:proofErr w:type="spellStart"/>
      <w:r w:rsidRPr="00D70538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70538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, 8</w:t>
      </w:r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(1), 94–106. https://doi.org/10.62718/vmca.tech-gjtdsi.8.1.SC-0126-012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6777E222" w14:textId="5535DFAC" w:rsidR="00D70538" w:rsidRPr="00D70538" w:rsidRDefault="00D70538" w:rsidP="00D70538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D70538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2. MLA (9th Edition)</w:t>
      </w:r>
    </w:p>
    <w:p w14:paraId="7D2B1C86" w14:textId="10C353C1" w:rsidR="00D70538" w:rsidRPr="00D70538" w:rsidRDefault="00D70538" w:rsidP="00D70538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proofErr w:type="spellStart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Fabon</w:t>
      </w:r>
      <w:proofErr w:type="spellEnd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, Ralph Joselle A., and Romulo E. Navarra.</w:t>
      </w:r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br/>
        <w:t xml:space="preserve">“Biosafety and Biosecurity Practices and Compliance Levels in the DA-RFO CALABARZON Integrated Laboratories Division.” </w:t>
      </w:r>
      <w:proofErr w:type="spellStart"/>
      <w:r w:rsidRPr="00D7053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, vol. 8, no. 1, 2026, pp. 94–106.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</w:t>
      </w:r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https://doi.org/10.62718/vmca.tech-gjtdsi.8.1.SC-0126-012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5A267883" w14:textId="416EBD39" w:rsidR="00D70538" w:rsidRPr="00D70538" w:rsidRDefault="00D70538" w:rsidP="00D70538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D70538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3. Harvard</w:t>
      </w:r>
    </w:p>
    <w:p w14:paraId="10EA0CD7" w14:textId="6FB934F5" w:rsidR="00D70538" w:rsidRPr="00D70538" w:rsidRDefault="00D70538" w:rsidP="00D70538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proofErr w:type="spellStart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Fabon</w:t>
      </w:r>
      <w:proofErr w:type="spellEnd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R.J.A. and Navarra, R.E., 2026. </w:t>
      </w:r>
      <w:r w:rsidRPr="00D7053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Biosafety and biosecurity practices and compliance levels in the DA-RFO CALABARZON Integrated Laboratories Division</w:t>
      </w:r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</w:t>
      </w:r>
      <w:proofErr w:type="spellStart"/>
      <w:r w:rsidRPr="00D70538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, 8(1), pp.94–106. Available at: https://doi.org/10.62718/vmca.tech-gjtdsi.8.1.SC-0126-012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2AD39DDD" w14:textId="41299D54" w:rsidR="00D70538" w:rsidRPr="00D70538" w:rsidRDefault="00D70538" w:rsidP="00D70538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D70538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4. Chicago (Author-Date)</w:t>
      </w:r>
    </w:p>
    <w:p w14:paraId="135BFAFC" w14:textId="1865D179" w:rsidR="00D70538" w:rsidRPr="00D70538" w:rsidRDefault="00D70538" w:rsidP="00D70538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proofErr w:type="spellStart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Fabon</w:t>
      </w:r>
      <w:proofErr w:type="spellEnd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, Ralph Joselle A., and Romulo E. Navarra. 2026.</w:t>
      </w:r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br/>
        <w:t xml:space="preserve">“Biosafety and Biosecurity Practices and Compliance Levels in the DA-RFO CALABARZON Integrated Laboratories Division.” </w:t>
      </w:r>
      <w:proofErr w:type="spellStart"/>
      <w:r w:rsidRPr="00D7053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8 (1): 94–106.</w:t>
      </w:r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br/>
        <w:t>https://doi.org/10.62718/vmca.tech-gjtdsi.8.1.SC-0126-012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1A3823F8" w14:textId="3E233A07" w:rsidR="00D70538" w:rsidRPr="00D70538" w:rsidRDefault="00D70538" w:rsidP="00D70538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D70538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5. Vancouver</w:t>
      </w:r>
    </w:p>
    <w:p w14:paraId="76C89098" w14:textId="3D428172" w:rsidR="00D70538" w:rsidRPr="00D70538" w:rsidRDefault="00D70538" w:rsidP="00D70538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proofErr w:type="spellStart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Fabon</w:t>
      </w:r>
      <w:proofErr w:type="spellEnd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RJA, Navarra RE. Biosafety and biosecurity practices and compliance levels in the DA-RFO CALABARZON Integrated Laboratories Division. </w:t>
      </w:r>
      <w:proofErr w:type="spellStart"/>
      <w:r w:rsidRPr="00D7053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2026;8(1):94–106. </w:t>
      </w:r>
      <w:proofErr w:type="gramStart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D7053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.8.1.SC-0126-012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FC02B" w14:textId="77777777" w:rsidR="003C0253" w:rsidRDefault="003C0253" w:rsidP="00290EE2">
      <w:pPr>
        <w:spacing w:after="0" w:line="240" w:lineRule="auto"/>
      </w:pPr>
      <w:r>
        <w:separator/>
      </w:r>
    </w:p>
  </w:endnote>
  <w:endnote w:type="continuationSeparator" w:id="0">
    <w:p w14:paraId="5FB3088A" w14:textId="77777777" w:rsidR="003C0253" w:rsidRDefault="003C025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FDB55" w14:textId="77777777" w:rsidR="003C0253" w:rsidRDefault="003C0253" w:rsidP="00290EE2">
      <w:pPr>
        <w:spacing w:after="0" w:line="240" w:lineRule="auto"/>
      </w:pPr>
      <w:r>
        <w:separator/>
      </w:r>
    </w:p>
  </w:footnote>
  <w:footnote w:type="continuationSeparator" w:id="0">
    <w:p w14:paraId="78C110D7" w14:textId="77777777" w:rsidR="003C0253" w:rsidRDefault="003C025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957A8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227</Words>
  <Characters>1129</Characters>
  <Application>Microsoft Office Word</Application>
  <DocSecurity>0</DocSecurity>
  <Lines>41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40</cp:revision>
  <cp:lastPrinted>2026-02-21T05:03:00Z</cp:lastPrinted>
  <dcterms:created xsi:type="dcterms:W3CDTF">2025-12-03T11:08:00Z</dcterms:created>
  <dcterms:modified xsi:type="dcterms:W3CDTF">2026-06-21T12:18:00Z</dcterms:modified>
</cp:coreProperties>
</file>