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5514AA" w14:textId="77777777" w:rsidR="00233B7E" w:rsidRPr="00824752" w:rsidRDefault="00233B7E" w:rsidP="00233B7E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78068A55" w14:textId="77777777" w:rsidR="00233B7E" w:rsidRDefault="00233B7E" w:rsidP="00233B7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DF5D125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Abas, J. A., &amp; Bauyot, M. M. (2024). Navigating senior high school: A case study on experiences and challenges of senior high school graduates. </w:t>
      </w:r>
      <w:r w:rsidRPr="00814470">
        <w:rPr>
          <w:rFonts w:ascii="Bahnschrift" w:hAnsi="Bahnschrift"/>
          <w:i/>
          <w:iCs/>
        </w:rPr>
        <w:t>International Journal of Multidisciplinary Educational Research and Innovation, 2</w:t>
      </w:r>
      <w:r w:rsidRPr="00814470">
        <w:rPr>
          <w:rFonts w:ascii="Bahnschrift" w:hAnsi="Bahnschrift"/>
        </w:rPr>
        <w:t>(3), 224-233. https://doi.org/10.17613/w2fz-dc69</w:t>
      </w:r>
    </w:p>
    <w:p w14:paraId="4A65526E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182592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Abdulraof, A. G. (2025). The challenges of guidance counselors in supporting students’ mental health. </w:t>
      </w:r>
      <w:r w:rsidRPr="00814470">
        <w:rPr>
          <w:rFonts w:ascii="Bahnschrift" w:hAnsi="Bahnschrift"/>
          <w:i/>
          <w:iCs/>
        </w:rPr>
        <w:t>International Journal of Environmental Sciences, 11</w:t>
      </w:r>
      <w:r w:rsidRPr="00814470">
        <w:rPr>
          <w:rFonts w:ascii="Bahnschrift" w:hAnsi="Bahnschrift"/>
        </w:rPr>
        <w:t>(13), 1388-1398. https://theaspd.com/index.php/ijes/article/view/2406</w:t>
      </w:r>
    </w:p>
    <w:p w14:paraId="3566233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A60B76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Abel, N. R., Oliver, B. M., Keller, T. J., McAulay, A., &amp; Piatek, L. (2015). Using Student Success Skills to address ASCA behavior standards in grades K-3. </w:t>
      </w:r>
      <w:r w:rsidRPr="00814470">
        <w:rPr>
          <w:rFonts w:ascii="Bahnschrift" w:hAnsi="Bahnschrift"/>
          <w:i/>
          <w:iCs/>
        </w:rPr>
        <w:t>Professional School Counseling, 19</w:t>
      </w:r>
      <w:r w:rsidRPr="00814470">
        <w:rPr>
          <w:rFonts w:ascii="Bahnschrift" w:hAnsi="Bahnschrift"/>
        </w:rPr>
        <w:t>(1), 116-126. https://doi.org/10.5330/1096-2409-19.1.116</w:t>
      </w:r>
    </w:p>
    <w:p w14:paraId="5B692237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B528779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Altschuld, J. W., &amp; Watkins, R. (2014). A primer on needs assessment: More than 40 years of research and practice. </w:t>
      </w:r>
      <w:r w:rsidRPr="00814470">
        <w:rPr>
          <w:rFonts w:ascii="Bahnschrift" w:hAnsi="Bahnschrift"/>
          <w:i/>
          <w:iCs/>
        </w:rPr>
        <w:t>New Directions for Evaluation, 144</w:t>
      </w:r>
      <w:r w:rsidRPr="00814470">
        <w:rPr>
          <w:rFonts w:ascii="Bahnschrift" w:hAnsi="Bahnschrift"/>
        </w:rPr>
        <w:t>, 5-18. https://doi.org/10.1002/ev.20099</w:t>
      </w:r>
    </w:p>
    <w:p w14:paraId="58241196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AC37F3B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American School Counselor Association. (2014). </w:t>
      </w:r>
      <w:r w:rsidRPr="00814470">
        <w:rPr>
          <w:rFonts w:ascii="Bahnschrift" w:hAnsi="Bahnschrift"/>
          <w:i/>
          <w:iCs/>
        </w:rPr>
        <w:t>Mindsets &amp; behaviors for student success: K-12 college- and career-readiness standards for every student</w:t>
      </w:r>
      <w:r w:rsidRPr="00814470">
        <w:rPr>
          <w:rFonts w:ascii="Bahnschrift" w:hAnsi="Bahnschrift"/>
        </w:rPr>
        <w:t>. https://www.schoolcounselor.org/getmedia/7428a787-a452-4abb-afec-d78ec77870cd/mindsets-behaviors.pdf</w:t>
      </w:r>
    </w:p>
    <w:p w14:paraId="38F4EF2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78844D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American School Counselor Association. (2019). </w:t>
      </w:r>
      <w:r w:rsidRPr="00814470">
        <w:rPr>
          <w:rFonts w:ascii="Bahnschrift" w:hAnsi="Bahnschrift"/>
          <w:i/>
          <w:iCs/>
        </w:rPr>
        <w:t>The</w:t>
      </w:r>
      <w:r w:rsidRPr="00814470">
        <w:rPr>
          <w:rFonts w:ascii="Bahnschrift" w:hAnsi="Bahnschrift"/>
        </w:rPr>
        <w:t xml:space="preserve"> </w:t>
      </w:r>
      <w:r w:rsidRPr="00814470">
        <w:rPr>
          <w:rFonts w:ascii="Bahnschrift" w:hAnsi="Bahnschrift"/>
          <w:i/>
          <w:iCs/>
        </w:rPr>
        <w:t>ASCA national model: A framework for school counseling programs</w:t>
      </w:r>
      <w:r w:rsidRPr="00814470">
        <w:rPr>
          <w:rFonts w:ascii="Bahnschrift" w:hAnsi="Bahnschrift"/>
        </w:rPr>
        <w:t xml:space="preserve"> (4th ed.). https://schoolcounselor.org/About-School-Counseling/ASCA-National-Model-for-School-Counseling-Programs</w:t>
      </w:r>
    </w:p>
    <w:p w14:paraId="31C5245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30F5D8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Anderson, D. L., &amp; Graham, A. P. (2016). Improving student wellbeing: Having a say at school. </w:t>
      </w:r>
      <w:r w:rsidRPr="00814470">
        <w:rPr>
          <w:rFonts w:ascii="Bahnschrift" w:hAnsi="Bahnschrift"/>
          <w:i/>
          <w:iCs/>
        </w:rPr>
        <w:t>School Effectiveness and School Improvement, 27</w:t>
      </w:r>
      <w:r w:rsidRPr="00814470">
        <w:rPr>
          <w:rFonts w:ascii="Bahnschrift" w:hAnsi="Bahnschrift"/>
        </w:rPr>
        <w:t>(3), 348-366. https://doi.org/10.1080/09243453.2015.1084336</w:t>
      </w:r>
    </w:p>
    <w:p w14:paraId="2F846BB9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62563F7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>Arrabaca, M. S., &amp; Tan, M. R. S. (2025). Evaluating the influence of student affairs and services program on the students’ holistic development</w:t>
      </w:r>
      <w:r w:rsidRPr="00814470">
        <w:rPr>
          <w:rFonts w:ascii="Bahnschrift" w:hAnsi="Bahnschrift"/>
          <w:i/>
          <w:iCs/>
        </w:rPr>
        <w:t>. United International Journal for Research &amp; Technology, 6</w:t>
      </w:r>
      <w:r w:rsidRPr="00814470">
        <w:rPr>
          <w:rFonts w:ascii="Bahnschrift" w:hAnsi="Bahnschrift"/>
        </w:rPr>
        <w:t>(5), 127-143. https://uijrt.com/articles/v6/i5/UIJRTV6I50010.pdf</w:t>
      </w:r>
    </w:p>
    <w:p w14:paraId="6378A058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5AC30D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Barrera, K. C. (2024). Factors affecting career choice decisions of selected junior high school students in Calamba City, Philippines: Input to a localized career guidance program. </w:t>
      </w:r>
      <w:r w:rsidRPr="00814470">
        <w:rPr>
          <w:rFonts w:ascii="Bahnschrift" w:hAnsi="Bahnschrift"/>
          <w:i/>
          <w:iCs/>
        </w:rPr>
        <w:t>International Journal for Multidisciplinary Research, 6</w:t>
      </w:r>
      <w:r w:rsidRPr="00814470">
        <w:rPr>
          <w:rFonts w:ascii="Bahnschrift" w:hAnsi="Bahnschrift"/>
        </w:rPr>
        <w:t>(4). https://doi.org/10.36948/ijfmr.2024.v06i04.24328</w:t>
      </w:r>
    </w:p>
    <w:p w14:paraId="59DAEFB7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2B152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Borders, L. D., &amp; Drury, S. M. (1992). Comprehensive school counseling programs: A review for policymakers and practitioners. </w:t>
      </w:r>
      <w:r w:rsidRPr="00814470">
        <w:rPr>
          <w:rFonts w:ascii="Bahnschrift" w:hAnsi="Bahnschrift"/>
          <w:i/>
          <w:iCs/>
        </w:rPr>
        <w:t>Journal of Counseling &amp; Development, 70</w:t>
      </w:r>
      <w:r w:rsidRPr="00814470">
        <w:rPr>
          <w:rFonts w:ascii="Bahnschrift" w:hAnsi="Bahnschrift"/>
        </w:rPr>
        <w:t>(4), 487-498. https://doi.org/10.1002/j.1556-6676.1992.tb01643.x</w:t>
      </w:r>
    </w:p>
    <w:p w14:paraId="72D637B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23CE62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>Braun, V., &amp; Clarke, V. (2006). Using thematic analysis in psychology</w:t>
      </w:r>
      <w:r w:rsidRPr="00814470">
        <w:rPr>
          <w:rFonts w:ascii="Bahnschrift" w:hAnsi="Bahnschrift"/>
          <w:i/>
          <w:iCs/>
        </w:rPr>
        <w:t>. Qualitative Research in Psychology, 3</w:t>
      </w:r>
      <w:r w:rsidRPr="00814470">
        <w:rPr>
          <w:rFonts w:ascii="Bahnschrift" w:hAnsi="Bahnschrift"/>
        </w:rPr>
        <w:t>(2), 77-101. https://doi.org/10.1191/1478088706qp063oa</w:t>
      </w:r>
    </w:p>
    <w:p w14:paraId="3BB13EE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9C7BBD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lastRenderedPageBreak/>
        <w:t xml:space="preserve">Brown, S. D., &amp; Lent, R. W. (2006). Preparing adolescents to make career decisions: A social cognitive perspective. In F. Pajares &amp; T. Urdan (Eds.), </w:t>
      </w:r>
      <w:r w:rsidRPr="00814470">
        <w:rPr>
          <w:rFonts w:ascii="Bahnschrift" w:hAnsi="Bahnschrift"/>
          <w:i/>
          <w:iCs/>
        </w:rPr>
        <w:t>Self-efficacy beliefs of adolescents</w:t>
      </w:r>
      <w:r w:rsidRPr="00814470">
        <w:rPr>
          <w:rFonts w:ascii="Bahnschrift" w:hAnsi="Bahnschrift"/>
        </w:rPr>
        <w:t xml:space="preserve"> (pp. 201-223). Information Age Publishing.</w:t>
      </w:r>
    </w:p>
    <w:p w14:paraId="1E7E650D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F768CE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Cardinas, E. D. (2020). National career assessment examination result, career pathway choices, and career guidance program implementation. </w:t>
      </w:r>
      <w:r w:rsidRPr="00814470">
        <w:rPr>
          <w:rFonts w:ascii="Bahnschrift" w:hAnsi="Bahnschrift"/>
          <w:i/>
          <w:iCs/>
        </w:rPr>
        <w:t>Journal of World Englishes and Educational Practices, 2</w:t>
      </w:r>
      <w:r w:rsidRPr="00814470">
        <w:rPr>
          <w:rFonts w:ascii="Bahnschrift" w:hAnsi="Bahnschrift"/>
        </w:rPr>
        <w:t>(2), 158-168. https://al-kindipublishers.org/index.php/jweep/article/view/1609</w:t>
      </w:r>
    </w:p>
    <w:p w14:paraId="3B7C92C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518DF4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Carey, J., &amp; Dimmitt, C. (2012). School counseling and student outcomes: Summary of six statewide studies. </w:t>
      </w:r>
      <w:r w:rsidRPr="00814470">
        <w:rPr>
          <w:rFonts w:ascii="Bahnschrift" w:hAnsi="Bahnschrift"/>
          <w:i/>
          <w:iCs/>
        </w:rPr>
        <w:t>Professional School Counseling, 16</w:t>
      </w:r>
      <w:r w:rsidRPr="00814470">
        <w:rPr>
          <w:rFonts w:ascii="Bahnschrift" w:hAnsi="Bahnschrift"/>
        </w:rPr>
        <w:t>(2), 146-153. https://doi.org/10.1177/2156759X0001600203</w:t>
      </w:r>
    </w:p>
    <w:p w14:paraId="163B471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B2421F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Cervantes, A., Aclan, E., Marticio, F. P., &amp; Gumarao, M. (2019). Lived experiences of guidance facilitators who take the role of guidance counselors in the Philippines. </w:t>
      </w:r>
      <w:r w:rsidRPr="00814470">
        <w:rPr>
          <w:rFonts w:ascii="Bahnschrift" w:hAnsi="Bahnschrift"/>
          <w:i/>
          <w:iCs/>
        </w:rPr>
        <w:t>Journal of Education, Psychology and the Humanities, 2</w:t>
      </w:r>
      <w:r w:rsidRPr="00814470">
        <w:rPr>
          <w:rFonts w:ascii="Bahnschrift" w:hAnsi="Bahnschrift"/>
        </w:rPr>
        <w:t>, 26-40. https://www.aup.edu.ph/urc/wp-content/uploads/2024/08/4-JEPH-July-2019b_compressed-1.pdf#page=27</w:t>
      </w:r>
    </w:p>
    <w:p w14:paraId="3436DE7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800380B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Chery, F., Meshel, B., &amp; Inero, A. (2023). Career preferences of Filipino senior high school students. </w:t>
      </w:r>
      <w:r w:rsidRPr="00814470">
        <w:rPr>
          <w:rFonts w:ascii="Bahnschrift" w:hAnsi="Bahnschrift"/>
          <w:i/>
          <w:iCs/>
        </w:rPr>
        <w:t>CTU Journal of Innovation and Sustainable Development, 15</w:t>
      </w:r>
      <w:r w:rsidRPr="00814470">
        <w:rPr>
          <w:rFonts w:ascii="Bahnschrift" w:hAnsi="Bahnschrift"/>
        </w:rPr>
        <w:t>(3), 81-91. https://doi.org/10.22144/ctujoisd.2023.053</w:t>
      </w:r>
    </w:p>
    <w:p w14:paraId="7B72D12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ECF29E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Creswell, J. W., &amp; Plano Clark, V. L. (2007). </w:t>
      </w:r>
      <w:r w:rsidRPr="00814470">
        <w:rPr>
          <w:rFonts w:ascii="Bahnschrift" w:hAnsi="Bahnschrift"/>
          <w:i/>
          <w:iCs/>
        </w:rPr>
        <w:t>Designing and conducting mixed methods research</w:t>
      </w:r>
      <w:r w:rsidRPr="00814470">
        <w:rPr>
          <w:rFonts w:ascii="Bahnschrift" w:hAnsi="Bahnschrift"/>
        </w:rPr>
        <w:t>. SAGE Publications.</w:t>
      </w:r>
    </w:p>
    <w:p w14:paraId="6C8831B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FE7A0AE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Dahir, C. A. (2001). The national standards for school counseling programs: Development and implementation. </w:t>
      </w:r>
      <w:r w:rsidRPr="00814470">
        <w:rPr>
          <w:rFonts w:ascii="Bahnschrift" w:hAnsi="Bahnschrift"/>
          <w:i/>
          <w:iCs/>
        </w:rPr>
        <w:t>Professional School Counseling, 4</w:t>
      </w:r>
      <w:r w:rsidRPr="00814470">
        <w:rPr>
          <w:rFonts w:ascii="Bahnschrift" w:hAnsi="Bahnschrift"/>
        </w:rPr>
        <w:t>(5), 320-327. https://www.proquest.com/openview/a7d6e3828249d37bf0df702182ee659a/1?pq-origsite=gscholar&amp;cbl=11185</w:t>
      </w:r>
    </w:p>
    <w:p w14:paraId="340C0868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AB456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Dionaldo, M. J., &amp; Espinosa, F. M. (2024). Assessment of guidance services implemented by secondary schools in General Santos City, Philippines: Basis for intervention program. </w:t>
      </w:r>
      <w:r w:rsidRPr="00814470">
        <w:rPr>
          <w:rFonts w:ascii="Bahnschrift" w:hAnsi="Bahnschrift"/>
          <w:i/>
          <w:iCs/>
        </w:rPr>
        <w:t>European Journal of Education Studies, 11</w:t>
      </w:r>
      <w:r w:rsidRPr="00814470">
        <w:rPr>
          <w:rFonts w:ascii="Bahnschrift" w:hAnsi="Bahnschrift"/>
        </w:rPr>
        <w:t>(2). http://doi.org/10.46827/ejes.v11i2.5215</w:t>
      </w:r>
    </w:p>
    <w:p w14:paraId="6192BFD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D73848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eastAsia="Times New Roman" w:hAnsi="Bahnschrift" w:cs="Times New Roman"/>
          <w:bCs/>
        </w:rPr>
        <w:t>Durlak</w:t>
      </w:r>
      <w:r w:rsidRPr="00814470">
        <w:rPr>
          <w:rFonts w:ascii="Bahnschrift" w:hAnsi="Bahnschrift"/>
        </w:rPr>
        <w:t xml:space="preserve">, J. A., Weissberg, R. P., Dymnicki, A. B., Taylor, R. D., &amp; Schellinger, K. B. (2011). The impact of enhancing students’ social and emotional learning: A meta-analysis of school-based universal interventions. </w:t>
      </w:r>
      <w:r w:rsidRPr="00814470">
        <w:rPr>
          <w:rFonts w:ascii="Bahnschrift" w:hAnsi="Bahnschrift"/>
          <w:i/>
          <w:iCs/>
        </w:rPr>
        <w:t>Child Development, 82</w:t>
      </w:r>
      <w:r w:rsidRPr="00814470">
        <w:rPr>
          <w:rFonts w:ascii="Bahnschrift" w:hAnsi="Bahnschrift"/>
        </w:rPr>
        <w:t>(1), 405-432. https://doi.org/10.1111/j.1467-8624.2010.01564.x</w:t>
      </w:r>
    </w:p>
    <w:p w14:paraId="3C97086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92B61D8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Ederio, N. T., Inocian, E. P., Calaca, N. I., &amp; Espiritu, J. G. M. (2023). </w:t>
      </w:r>
      <w:r w:rsidRPr="00814470">
        <w:rPr>
          <w:rFonts w:ascii="Bahnschrift" w:hAnsi="Bahnschrift"/>
          <w:i/>
          <w:iCs/>
        </w:rPr>
        <w:t>Ethical research practices in educational institutions: A literature review</w:t>
      </w:r>
      <w:r w:rsidRPr="00814470">
        <w:rPr>
          <w:rFonts w:ascii="Bahnschrift" w:hAnsi="Bahnschrift"/>
        </w:rPr>
        <w:t>. Current Science. St. Paul University Surigao.</w:t>
      </w:r>
    </w:p>
    <w:p w14:paraId="605554F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A8613D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Fauzi, I., Yusuf, S., &amp; Rusmana, N. (2024). Guidance and counselling program audit: A survey method. </w:t>
      </w:r>
      <w:r w:rsidRPr="00814470">
        <w:rPr>
          <w:rFonts w:ascii="Bahnschrift" w:hAnsi="Bahnschrift"/>
          <w:i/>
          <w:iCs/>
        </w:rPr>
        <w:t>The Eurasia Proceedings of Educational and Social Sciences, 38</w:t>
      </w:r>
      <w:r w:rsidRPr="00814470">
        <w:rPr>
          <w:rFonts w:ascii="Bahnschrift" w:hAnsi="Bahnschrift"/>
        </w:rPr>
        <w:t>, 55-67. https://epess.net/index.php/epess/article/view/847</w:t>
      </w:r>
    </w:p>
    <w:p w14:paraId="0AA74A2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ED3E68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lastRenderedPageBreak/>
        <w:t xml:space="preserve">Fitriyanti, E. (2025). Research of organization and administration: Analysis in guidance and counseling. </w:t>
      </w:r>
      <w:r w:rsidRPr="00814470">
        <w:rPr>
          <w:rFonts w:ascii="Bahnschrift" w:hAnsi="Bahnschrift"/>
          <w:i/>
          <w:iCs/>
        </w:rPr>
        <w:t>Journal of Leadership, Organization, Vision, and Administration, 1</w:t>
      </w:r>
      <w:r w:rsidRPr="00814470">
        <w:rPr>
          <w:rFonts w:ascii="Bahnschrift" w:hAnsi="Bahnschrift"/>
        </w:rPr>
        <w:t>(1), 13-22. https://doi.org/10.63203/lova.v1i1.421</w:t>
      </w:r>
    </w:p>
    <w:p w14:paraId="32406DC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C0AB8E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Garcia, P. R. J. M., Restubog, S. L. D., Bordia, P., Bordia, S., &amp; Roxas, R. E. O. (2015). Career optimism: The roles of contextual support and career decision-making self-efficacy. </w:t>
      </w:r>
      <w:r w:rsidRPr="00814470">
        <w:rPr>
          <w:rFonts w:ascii="Bahnschrift" w:hAnsi="Bahnschrift"/>
          <w:i/>
          <w:iCs/>
        </w:rPr>
        <w:t>Journal of Vocational Behavior, 88</w:t>
      </w:r>
      <w:r w:rsidRPr="00814470">
        <w:rPr>
          <w:rFonts w:ascii="Bahnschrift" w:hAnsi="Bahnschrift"/>
        </w:rPr>
        <w:t>, 10-18. https://doi.org/10.1016/j.jvb.2015.02.004</w:t>
      </w:r>
    </w:p>
    <w:p w14:paraId="36826A3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4325F2E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Gaspar, F. (2024). Coaching for the personal development of technical education students in order to insert them into the labor market. In </w:t>
      </w:r>
      <w:r w:rsidRPr="00814470">
        <w:rPr>
          <w:rFonts w:ascii="Bahnschrift" w:hAnsi="Bahnschrift"/>
          <w:i/>
          <w:iCs/>
        </w:rPr>
        <w:t>Proceedings of the International Conference on Business Excellence (Vol. 18</w:t>
      </w:r>
      <w:r w:rsidRPr="00814470">
        <w:rPr>
          <w:rFonts w:ascii="Bahnschrift" w:hAnsi="Bahnschrift"/>
        </w:rPr>
        <w:t>, No. 1, pp. 544-562). Walter de Gruyter. https://doi.org/10.2478/picbe-2024-0047</w:t>
      </w:r>
    </w:p>
    <w:p w14:paraId="5B7A4A51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D81E0C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George, D., &amp; Mallery, P. (2019). </w:t>
      </w:r>
      <w:r w:rsidRPr="00814470">
        <w:rPr>
          <w:rFonts w:ascii="Bahnschrift" w:hAnsi="Bahnschrift"/>
          <w:i/>
          <w:iCs/>
        </w:rPr>
        <w:t>IBM SPSS statistics 26 step by step: A simple guide and reference</w:t>
      </w:r>
      <w:r w:rsidRPr="00814470">
        <w:rPr>
          <w:rFonts w:ascii="Bahnschrift" w:hAnsi="Bahnschrift"/>
        </w:rPr>
        <w:t>. Routledge. https://doi.org/10.4324/9780429056765</w:t>
      </w:r>
    </w:p>
    <w:p w14:paraId="7A9882C9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DE533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Gipalen, G. E., &amp; Madrigal, D. V. (2020). The implementation of basic guidance services in selected diocesan Catholic schools in the Province of Antique. </w:t>
      </w:r>
      <w:r w:rsidRPr="00814470">
        <w:rPr>
          <w:rFonts w:ascii="Bahnschrift" w:hAnsi="Bahnschrift"/>
          <w:i/>
          <w:iCs/>
        </w:rPr>
        <w:t>Philippine Social Science Journal, 3</w:t>
      </w:r>
      <w:r w:rsidRPr="00814470">
        <w:rPr>
          <w:rFonts w:ascii="Bahnschrift" w:hAnsi="Bahnschrift"/>
        </w:rPr>
        <w:t>(2), 93-94. https://philssj.org/index.php/main/article/view/243</w:t>
      </w:r>
    </w:p>
    <w:p w14:paraId="372BBBCD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3D0783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eastAsia="Times New Roman" w:hAnsi="Bahnschrift" w:cs="Times New Roman"/>
          <w:bCs/>
        </w:rPr>
        <w:t>Gysbers</w:t>
      </w:r>
      <w:r w:rsidRPr="00814470">
        <w:rPr>
          <w:rFonts w:ascii="Bahnschrift" w:hAnsi="Bahnschrift"/>
        </w:rPr>
        <w:t xml:space="preserve">, N. C., &amp; Henderson, P. (2012). </w:t>
      </w:r>
      <w:r w:rsidRPr="00814470">
        <w:rPr>
          <w:rFonts w:ascii="Bahnschrift" w:hAnsi="Bahnschrift"/>
          <w:i/>
          <w:iCs/>
        </w:rPr>
        <w:t>Developing and managing your school guidance and counseling program</w:t>
      </w:r>
      <w:r w:rsidRPr="00814470">
        <w:rPr>
          <w:rFonts w:ascii="Bahnschrift" w:hAnsi="Bahnschrift"/>
        </w:rPr>
        <w:t xml:space="preserve"> (5th ed.). American Counseling Association. https://books.google.com.ph/books?id=9aCLBgAAQBAJ</w:t>
      </w:r>
    </w:p>
    <w:p w14:paraId="0FA1DB6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6A17E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>Hako, N. (2021, July 20</w:t>
      </w:r>
      <w:r w:rsidRPr="00814470">
        <w:rPr>
          <w:rFonts w:ascii="Bahnschrift" w:hAnsi="Bahnschrift"/>
          <w:i/>
          <w:iCs/>
        </w:rPr>
        <w:t>). Young and uninformed: Why South Africa’s youth desperately needs career guidance</w:t>
      </w:r>
      <w:r w:rsidRPr="00814470">
        <w:rPr>
          <w:rFonts w:ascii="Bahnschrift" w:hAnsi="Bahnschrift"/>
        </w:rPr>
        <w:t>. News24. https://www.news24.com/life/archive/young-and-uninformed-why-south-africas-youth-desperately-needs-career-guidance-20210720</w:t>
      </w:r>
    </w:p>
    <w:p w14:paraId="342459A1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18F455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Harris, T. R. (2024). </w:t>
      </w:r>
      <w:r w:rsidRPr="00814470">
        <w:rPr>
          <w:rFonts w:ascii="Bahnschrift" w:hAnsi="Bahnschrift"/>
          <w:i/>
          <w:iCs/>
        </w:rPr>
        <w:t>Exploring job demands and challenges that directly impact increased stress in school counselors as a result of performing non-counseling related duties: A qualitative case study</w:t>
      </w:r>
      <w:r w:rsidRPr="00814470">
        <w:rPr>
          <w:rFonts w:ascii="Bahnschrift" w:hAnsi="Bahnschrift"/>
        </w:rPr>
        <w:t xml:space="preserve"> [Doctoral dissertation, National University]. ProQuest Dissertations &amp; Theses Global. https://www.proquest.com/openview/271b0b48ed24147a20f1da589bb50ea7/1?pq-origsite=gscholar&amp;cbl=18750&amp;diss=y</w:t>
      </w:r>
    </w:p>
    <w:p w14:paraId="2064CC64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601D671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Hartung, P. J. (2013). The lifespan, life-space theory. In S. D. Brown &amp; R. W. Lent (Eds.), </w:t>
      </w:r>
      <w:r w:rsidRPr="00814470">
        <w:rPr>
          <w:rFonts w:ascii="Bahnschrift" w:hAnsi="Bahnschrift"/>
          <w:i/>
          <w:iCs/>
        </w:rPr>
        <w:t>Career development and counseling: Putting theory and research to work</w:t>
      </w:r>
      <w:r w:rsidRPr="00814470">
        <w:rPr>
          <w:rFonts w:ascii="Bahnschrift" w:hAnsi="Bahnschrift"/>
        </w:rPr>
        <w:t xml:space="preserve"> (pp. 83-113). John Wiley &amp; Sons. https://books.google.com.ph/books?id=3AEnri4bwWAC</w:t>
      </w:r>
    </w:p>
    <w:p w14:paraId="1F8C9D25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0756416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Herr, E. L. (2001). Career development and its practice: A historical perspective. </w:t>
      </w:r>
      <w:r w:rsidRPr="00814470">
        <w:rPr>
          <w:rFonts w:ascii="Bahnschrift" w:hAnsi="Bahnschrift"/>
          <w:i/>
          <w:iCs/>
        </w:rPr>
        <w:t>The Career Development Quarterly, 49</w:t>
      </w:r>
      <w:r w:rsidRPr="00814470">
        <w:rPr>
          <w:rFonts w:ascii="Bahnschrift" w:hAnsi="Bahnschrift"/>
        </w:rPr>
        <w:t>(3), 196-211. https://doi.org/10.1002/j.2161-0045.2001.tb00562.x</w:t>
      </w:r>
    </w:p>
    <w:p w14:paraId="628DA36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EC30A6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Kemetse, G. M., Nyarko-Sampson, E., Nkyi, A. K., &amp; Nyarko, P. A. (2018). Implementation of guidance services in senior high schools in Ho municipality, Ghana. </w:t>
      </w:r>
      <w:r w:rsidRPr="00814470">
        <w:rPr>
          <w:rFonts w:ascii="Bahnschrift" w:hAnsi="Bahnschrift"/>
          <w:i/>
          <w:iCs/>
        </w:rPr>
        <w:t>European Journal of Education Studies, 4</w:t>
      </w:r>
      <w:r w:rsidRPr="00814470">
        <w:rPr>
          <w:rFonts w:ascii="Bahnschrift" w:hAnsi="Bahnschrift"/>
        </w:rPr>
        <w:t>(9), 115-132. https://oapub.org/edu/index.php/ejes/article/view/1625/4258</w:t>
      </w:r>
    </w:p>
    <w:p w14:paraId="4B73C72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3ACB93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lastRenderedPageBreak/>
        <w:t xml:space="preserve">Koçak, O., Ak, N., Erdem, S. S., Sinan, M., Younis, M. Z., &amp; Erdoğan, A. (2021). The role of family influence and academic satisfaction on career decision-making self-efficacy and happiness. </w:t>
      </w:r>
      <w:r w:rsidRPr="00814470">
        <w:rPr>
          <w:rFonts w:ascii="Bahnschrift" w:hAnsi="Bahnschrift"/>
          <w:i/>
          <w:iCs/>
        </w:rPr>
        <w:t>International Journal of Environmental Research and Public Health, 18</w:t>
      </w:r>
      <w:r w:rsidRPr="00814470">
        <w:rPr>
          <w:rFonts w:ascii="Bahnschrift" w:hAnsi="Bahnschrift"/>
        </w:rPr>
        <w:t>(11), Article 5919. https://doi.org/10.3390/ijerph18115919</w:t>
      </w:r>
    </w:p>
    <w:p w14:paraId="044AC289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315BAC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Lacson, J., Kilag, O. K., Sasan, J. M., Groenewald, E., Vidal, E., &amp; Ponte, R. (2024). The crisis: An in-depth analysis of the shortage of guidance counselors and its impact on student suicide rates in Philippine schools. </w:t>
      </w:r>
      <w:r w:rsidRPr="00814470">
        <w:rPr>
          <w:rFonts w:ascii="Bahnschrift" w:hAnsi="Bahnschrift"/>
          <w:i/>
          <w:iCs/>
        </w:rPr>
        <w:t>International Multidisciplinary Journal of Research for Innovation, Sustainability, and Excellence, 1</w:t>
      </w:r>
      <w:r w:rsidRPr="00814470">
        <w:rPr>
          <w:rFonts w:ascii="Bahnschrift" w:hAnsi="Bahnschrift"/>
        </w:rPr>
        <w:t>(1), 129-135. https://www.researchgate.net/publication/378497925_The_Crisis_An_In-Depth_Analysis_of_the_Shortage_of_Guidance_Counselors_and_Its_Impact_on_Student_Suicide_Rates_in_Philippine_Schools</w:t>
      </w:r>
    </w:p>
    <w:p w14:paraId="33ABB9FD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0AFA3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Lagon, H. M., Alobba, E. O., Janeo, J. T., Florendo, N. T., Aurecencia, L. S. Z., Mavinta, J. R. O., &amp; Alberto, J. T. C. G. (2022). Development of a comprehensive guidance and counseling program for the junior high school units in Iloilo City. </w:t>
      </w:r>
      <w:r w:rsidRPr="00814470">
        <w:rPr>
          <w:rFonts w:ascii="Bahnschrift" w:hAnsi="Bahnschrift"/>
          <w:i/>
          <w:iCs/>
        </w:rPr>
        <w:t>American Journal of Educational Technology, 1</w:t>
      </w:r>
      <w:r w:rsidRPr="00814470">
        <w:rPr>
          <w:rFonts w:ascii="Bahnschrift" w:hAnsi="Bahnschrift"/>
        </w:rPr>
        <w:t>(4), 24-27. https://doi.org/10.54536/ajet.v1i4.677</w:t>
      </w:r>
    </w:p>
    <w:p w14:paraId="662F2CD5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AD7E17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Macario, R. D., Kilag, O. T., Engbino, V. A., Catacutan, A. B., Malbas, M. H., &amp; Abendan, C. K. (2023). A holistic approach to boosting the effectiveness of guidance and counseling in Philippine public schools: Procedural guidelines. </w:t>
      </w:r>
      <w:r w:rsidRPr="00814470">
        <w:rPr>
          <w:rFonts w:ascii="Bahnschrift" w:hAnsi="Bahnschrift"/>
          <w:i/>
          <w:iCs/>
        </w:rPr>
        <w:t>Excellencia: International Multidisciplinary Journal of Education, 1</w:t>
      </w:r>
      <w:r w:rsidRPr="00814470">
        <w:rPr>
          <w:rFonts w:ascii="Bahnschrift" w:hAnsi="Bahnschrift"/>
        </w:rPr>
        <w:t>(6). https://multijournals.org/index.php/excellencia-imje/article/view/216</w:t>
      </w:r>
    </w:p>
    <w:p w14:paraId="06F05B69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DEF76D4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Maestrado, J. T., &amp; Bucar, J. D. (2024). Career guidance advocacy program and the Grade 10 completers’ career choice. </w:t>
      </w:r>
      <w:r w:rsidRPr="00814470">
        <w:rPr>
          <w:rFonts w:ascii="Bahnschrift" w:hAnsi="Bahnschrift"/>
          <w:i/>
          <w:iCs/>
        </w:rPr>
        <w:t>International Journal of Multidisciplinary: Applied Business and Education Research, 5</w:t>
      </w:r>
      <w:r w:rsidRPr="00814470">
        <w:rPr>
          <w:rFonts w:ascii="Bahnschrift" w:hAnsi="Bahnschrift"/>
        </w:rPr>
        <w:t>(2), 513-527. https://doi.org/10.11594/ijmaber.05.02.12</w:t>
      </w:r>
    </w:p>
    <w:p w14:paraId="76AE78E1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605616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eastAsia="Times New Roman" w:hAnsi="Bahnschrift" w:cs="Times New Roman"/>
        </w:rPr>
        <w:t>Martinot</w:t>
      </w:r>
      <w:r w:rsidRPr="00814470">
        <w:rPr>
          <w:rFonts w:ascii="Bahnschrift" w:hAnsi="Bahnschrift"/>
        </w:rPr>
        <w:t xml:space="preserve">, D., Sicard, A., Gul, B., Yakimova, S., Taillandier-Schmitt, A., &amp; Maintenant, C. (2022). Peers and teachers as the best source of social support for school engagement for both advantaged and priority education area students. </w:t>
      </w:r>
      <w:r w:rsidRPr="00814470">
        <w:rPr>
          <w:rFonts w:ascii="Bahnschrift" w:hAnsi="Bahnschrift"/>
          <w:i/>
          <w:iCs/>
        </w:rPr>
        <w:t>Frontiers in Psychology, 13</w:t>
      </w:r>
      <w:r w:rsidRPr="00814470">
        <w:rPr>
          <w:rFonts w:ascii="Bahnschrift" w:hAnsi="Bahnschrift"/>
        </w:rPr>
        <w:t>, Article 958286. https://doi.org/10.3389/fpsyg.2022.958286</w:t>
      </w:r>
    </w:p>
    <w:p w14:paraId="70D357B1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6D8090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McMahon, M. (2020). Qualitative career assessment: A higher profile in the twenty-first century? In J. A. Athanasou &amp; H. N. Perera (Eds.), </w:t>
      </w:r>
      <w:r w:rsidRPr="00814470">
        <w:rPr>
          <w:rFonts w:ascii="Bahnschrift" w:hAnsi="Bahnschrift"/>
          <w:i/>
          <w:iCs/>
        </w:rPr>
        <w:t>International handbook of career guidance</w:t>
      </w:r>
      <w:r w:rsidRPr="00814470">
        <w:rPr>
          <w:rFonts w:ascii="Bahnschrift" w:hAnsi="Bahnschrift"/>
        </w:rPr>
        <w:t xml:space="preserve"> (pp. 735-754). Springer. https://doi.org/10.1007/978-3-030-25153-6_34</w:t>
      </w:r>
    </w:p>
    <w:p w14:paraId="58DE2DD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E90D5FC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Munley, P. H. (1975). Erik Erikson’s theory of psychosocial development and vocational behavior. </w:t>
      </w:r>
      <w:r w:rsidRPr="00814470">
        <w:rPr>
          <w:rFonts w:ascii="Bahnschrift" w:hAnsi="Bahnschrift"/>
          <w:i/>
          <w:iCs/>
        </w:rPr>
        <w:t>Journal of Counseling Psychology, 22</w:t>
      </w:r>
      <w:r w:rsidRPr="00814470">
        <w:rPr>
          <w:rFonts w:ascii="Bahnschrift" w:hAnsi="Bahnschrift"/>
        </w:rPr>
        <w:t>(4), 314-319. https://psycnet.apa.org/record/1975-26412-001</w:t>
      </w:r>
    </w:p>
    <w:p w14:paraId="756E18A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BB5E03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Namoonde, B. (2017). </w:t>
      </w:r>
      <w:r w:rsidRPr="00814470">
        <w:rPr>
          <w:rFonts w:ascii="Bahnschrift" w:hAnsi="Bahnschrift"/>
          <w:i/>
          <w:iCs/>
        </w:rPr>
        <w:t>Access to guidance and counselling services by learners in selected secondary schools in Luangwa District, Zambia</w:t>
      </w:r>
      <w:r w:rsidRPr="00814470">
        <w:rPr>
          <w:rFonts w:ascii="Bahnschrift" w:hAnsi="Bahnschrift"/>
        </w:rPr>
        <w:t xml:space="preserve"> [Master’s thesis, University of Zambia]. University of Zambia Repository. https://dspace.unza.zm/server/api/core/bitstreams/6c8022e4-5957-477e-ab53-8e3c29f18305/content</w:t>
      </w:r>
    </w:p>
    <w:p w14:paraId="2B688F4E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54E629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lastRenderedPageBreak/>
        <w:t xml:space="preserve">Nelson, M. D., &amp; Tarabochia, D. S. (2020). A primer on designing a school counseling curriculum. </w:t>
      </w:r>
      <w:r w:rsidRPr="00814470">
        <w:rPr>
          <w:rFonts w:ascii="Bahnschrift" w:hAnsi="Bahnschrift"/>
          <w:i/>
          <w:iCs/>
        </w:rPr>
        <w:t>Journal of School Counseling, 18</w:t>
      </w:r>
      <w:r w:rsidRPr="00814470">
        <w:rPr>
          <w:rFonts w:ascii="Bahnschrift" w:hAnsi="Bahnschrift"/>
        </w:rPr>
        <w:t>(6), Article 6. https://eric.ed.gov/?id=EJ1241835</w:t>
      </w:r>
    </w:p>
    <w:p w14:paraId="0B2886E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CD3706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Nowell, L. S., Norris, J. M., White, D. E., &amp; Moules, N. J. (2017). Thematic analysis: Striving to meet the trustworthiness criteria. </w:t>
      </w:r>
      <w:r w:rsidRPr="00814470">
        <w:rPr>
          <w:rFonts w:ascii="Bahnschrift" w:hAnsi="Bahnschrift"/>
          <w:i/>
          <w:iCs/>
        </w:rPr>
        <w:t>International Journal of Qualitative Methods, 16</w:t>
      </w:r>
      <w:r w:rsidRPr="00814470">
        <w:rPr>
          <w:rFonts w:ascii="Bahnschrift" w:hAnsi="Bahnschrift"/>
        </w:rPr>
        <w:t>(1), 1-13. https://doi.org/10.1177/1609406917733847</w:t>
      </w:r>
    </w:p>
    <w:p w14:paraId="57C49D7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CDAF372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Penedilla, J., &amp; Rosaldo, L. (2017). </w:t>
      </w:r>
      <w:r w:rsidRPr="00814470">
        <w:rPr>
          <w:rFonts w:ascii="Bahnschrift" w:hAnsi="Bahnschrift"/>
          <w:i/>
          <w:iCs/>
        </w:rPr>
        <w:t>Factors affecting career preferences among senior high school students in Tacloban City</w:t>
      </w:r>
      <w:r w:rsidRPr="00814470">
        <w:rPr>
          <w:rFonts w:ascii="Bahnschrift" w:hAnsi="Bahnschrift"/>
        </w:rPr>
        <w:t>. Eastern Visayas State University. https://www.academia.edu/34876760/FACTORS_AFFECTING_CAREER_PREFERENCES_AMONG_SENIOR_HIGH_SCHOOL_STUDENTS_IN_TACLOBAN_CITY</w:t>
      </w:r>
    </w:p>
    <w:p w14:paraId="66BA1BE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CC5AD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Pope, M. (2000). A brief history of career counseling in the United States. </w:t>
      </w:r>
      <w:r w:rsidRPr="00814470">
        <w:rPr>
          <w:rFonts w:ascii="Bahnschrift" w:hAnsi="Bahnschrift"/>
          <w:i/>
          <w:iCs/>
        </w:rPr>
        <w:t>The Career Development Quarterly, 48</w:t>
      </w:r>
      <w:r w:rsidRPr="00814470">
        <w:rPr>
          <w:rFonts w:ascii="Bahnschrift" w:hAnsi="Bahnschrift"/>
        </w:rPr>
        <w:t>(3), 194-211. https://doi.org/10.1002/j.2161-0045.2000.tb00286.x</w:t>
      </w:r>
    </w:p>
    <w:p w14:paraId="16C48966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D7CB8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Quintos, C. A., Caballes, D. G., Gapad, E. M., &amp; Valdez, M. R. (2020). Exploring between SHS strand and college course mismatch: Bridging the gap through school policy on intensified career guidance program. </w:t>
      </w:r>
      <w:r w:rsidRPr="00814470">
        <w:rPr>
          <w:rFonts w:ascii="Bahnschrift" w:hAnsi="Bahnschrift"/>
          <w:i/>
          <w:iCs/>
        </w:rPr>
        <w:t>CiiT International Journal of Data Mining and Knowledge Engineering, 12</w:t>
      </w:r>
      <w:r w:rsidRPr="00814470">
        <w:rPr>
          <w:rFonts w:ascii="Bahnschrift" w:hAnsi="Bahnschrift"/>
        </w:rPr>
        <w:t>(10), 156-161. http://www.ciitresearch.org/dmke/Vol12No10-12/2020</w:t>
      </w:r>
    </w:p>
    <w:p w14:paraId="4DA69EE1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C29EC1E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  <w:bCs/>
        </w:rPr>
        <w:t>Richter</w:t>
      </w:r>
      <w:r w:rsidRPr="00814470">
        <w:rPr>
          <w:rFonts w:ascii="Bahnschrift" w:hAnsi="Bahnschrift"/>
        </w:rPr>
        <w:t xml:space="preserve">, A., Sjunnestrand, M., Strandh, M. R., &amp; Hasson, H. (2022). Implementing school-based mental health services: A scoping review of the literature summarizing the factors that affect implementation. </w:t>
      </w:r>
      <w:r w:rsidRPr="00814470">
        <w:rPr>
          <w:rFonts w:ascii="Bahnschrift" w:hAnsi="Bahnschrift"/>
          <w:i/>
          <w:iCs/>
        </w:rPr>
        <w:t>International Journal of Environmental Research and Public Health, 19</w:t>
      </w:r>
      <w:r w:rsidRPr="00814470">
        <w:rPr>
          <w:rFonts w:ascii="Bahnschrift" w:hAnsi="Bahnschrift"/>
        </w:rPr>
        <w:t>(6), Article 3489. https://doi.org/10.3390/ijerph19063489</w:t>
      </w:r>
    </w:p>
    <w:p w14:paraId="3F53EE3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1E6EAC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Schimmel, A. J. (2008). </w:t>
      </w:r>
      <w:r w:rsidRPr="00814470">
        <w:rPr>
          <w:rFonts w:ascii="Bahnschrift" w:hAnsi="Bahnschrift"/>
          <w:i/>
          <w:iCs/>
        </w:rPr>
        <w:t>The use of career assessments in transition planning: An exploratory study [Doctoral dissertation, Rochester Institute of Technology]</w:t>
      </w:r>
      <w:r w:rsidRPr="00814470">
        <w:rPr>
          <w:rFonts w:ascii="Bahnschrift" w:hAnsi="Bahnschrift"/>
        </w:rPr>
        <w:t>. ProQuest Dissertations &amp; Theses Global. https://www.proquest.com/openview/61f6ac0ae00f6b2b3eec4f64f8d0fa2f/1?pq-origsite=gscholar&amp;cbl=18750</w:t>
      </w:r>
    </w:p>
    <w:p w14:paraId="62CAC277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7934313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>Schmidt, J. G. (2013). Counseling in schools. Pearson.</w:t>
      </w:r>
    </w:p>
    <w:p w14:paraId="0780DC57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919E1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Super, D. E. (1980). A lifespan, life-space approach to career development. </w:t>
      </w:r>
      <w:r w:rsidRPr="00814470">
        <w:rPr>
          <w:rFonts w:ascii="Bahnschrift" w:hAnsi="Bahnschrift"/>
          <w:i/>
          <w:iCs/>
        </w:rPr>
        <w:t>Journal of Vocational Behavior, 16</w:t>
      </w:r>
      <w:r w:rsidRPr="00814470">
        <w:rPr>
          <w:rFonts w:ascii="Bahnschrift" w:hAnsi="Bahnschrift"/>
        </w:rPr>
        <w:t>(3), 282-298. https://doi.org/10.1016/0001-8791(80)90056-1</w:t>
      </w:r>
    </w:p>
    <w:p w14:paraId="6E69CF4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C430182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ul Islam, S., Noor, S., &amp; Malik, H. A. (2020). Exploring perceived barriers in career planning and counseling among students. </w:t>
      </w:r>
      <w:r w:rsidRPr="00814470">
        <w:rPr>
          <w:rFonts w:ascii="Bahnschrift" w:hAnsi="Bahnschrift"/>
          <w:i/>
          <w:iCs/>
        </w:rPr>
        <w:t>Global Regional Review, 5</w:t>
      </w:r>
      <w:r w:rsidRPr="00814470">
        <w:rPr>
          <w:rFonts w:ascii="Bahnschrift" w:hAnsi="Bahnschrift"/>
        </w:rPr>
        <w:t>(3), 192-203. https://www.grrjournal.com/article/exploring-perceived-barriers-in-career-planning-and-counseling-among-students</w:t>
      </w:r>
    </w:p>
    <w:p w14:paraId="619DC326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C546A6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Witkin, B. R., &amp; Altschuld, J. W. (1995). </w:t>
      </w:r>
      <w:r w:rsidRPr="00814470">
        <w:rPr>
          <w:rFonts w:ascii="Bahnschrift" w:hAnsi="Bahnschrift"/>
          <w:i/>
          <w:iCs/>
        </w:rPr>
        <w:t>Planning and conducting needs assessments: A practical guide</w:t>
      </w:r>
      <w:r w:rsidRPr="00814470">
        <w:rPr>
          <w:rFonts w:ascii="Bahnschrift" w:hAnsi="Bahnschrift"/>
        </w:rPr>
        <w:t>. SAGE Publications.</w:t>
      </w:r>
    </w:p>
    <w:p w14:paraId="4D84182A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F9FD634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lastRenderedPageBreak/>
        <w:t xml:space="preserve">Witko, K., Bernes, K. B., Magnusson, K., &amp; Bardick, A. D. (2005). Senior high school career planning: What students want. </w:t>
      </w:r>
      <w:r w:rsidRPr="00814470">
        <w:rPr>
          <w:rFonts w:ascii="Bahnschrift" w:hAnsi="Bahnschrift"/>
          <w:i/>
          <w:iCs/>
        </w:rPr>
        <w:t>The</w:t>
      </w:r>
      <w:r w:rsidRPr="00814470">
        <w:rPr>
          <w:rFonts w:ascii="Bahnschrift" w:hAnsi="Bahnschrift"/>
        </w:rPr>
        <w:t xml:space="preserve"> </w:t>
      </w:r>
      <w:r w:rsidRPr="00814470">
        <w:rPr>
          <w:rFonts w:ascii="Bahnschrift" w:hAnsi="Bahnschrift"/>
          <w:i/>
          <w:iCs/>
        </w:rPr>
        <w:t>Journal of Educational Enquiry, 6</w:t>
      </w:r>
      <w:r w:rsidRPr="00814470">
        <w:rPr>
          <w:rFonts w:ascii="Bahnschrift" w:hAnsi="Bahnschrift"/>
        </w:rPr>
        <w:t>(1). https://ojs.unisa.edu.au/index.php/EDEQ/article/view/500</w:t>
      </w:r>
    </w:p>
    <w:p w14:paraId="11E965A8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1ED8C90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World Health Organization. (2024). </w:t>
      </w:r>
      <w:r w:rsidRPr="00814470">
        <w:rPr>
          <w:rFonts w:ascii="Bahnschrift" w:hAnsi="Bahnschrift"/>
          <w:i/>
          <w:iCs/>
        </w:rPr>
        <w:t>Informing the development of the implementation guidance for school health services</w:t>
      </w:r>
      <w:r w:rsidRPr="00814470">
        <w:rPr>
          <w:rFonts w:ascii="Bahnschrift" w:hAnsi="Bahnschrift"/>
        </w:rPr>
        <w:t>. https://www.who.int/news-room/articles-detail/informing-the-development-of-the-implementation-guidance-for-school-health-services</w:t>
      </w:r>
    </w:p>
    <w:p w14:paraId="5136426F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9F7929" w14:textId="77777777" w:rsidR="00233B7E" w:rsidRPr="00814470" w:rsidRDefault="00233B7E" w:rsidP="00233B7E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814470">
        <w:rPr>
          <w:rFonts w:ascii="Bahnschrift" w:hAnsi="Bahnschrift"/>
        </w:rPr>
        <w:t xml:space="preserve">World Health Organization. (2025, September 1). </w:t>
      </w:r>
      <w:r w:rsidRPr="00814470">
        <w:rPr>
          <w:rFonts w:ascii="Bahnschrift" w:hAnsi="Bahnschrift"/>
          <w:i/>
          <w:iCs/>
        </w:rPr>
        <w:t>Mental health of adolescents</w:t>
      </w:r>
      <w:r w:rsidRPr="00814470">
        <w:rPr>
          <w:rFonts w:ascii="Bahnschrift" w:hAnsi="Bahnschrift"/>
        </w:rPr>
        <w:t>. https://www.who.int/news-room/fact-sheets/detail/adolescent-mental-health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C875B" w14:textId="77777777" w:rsidR="00294444" w:rsidRDefault="00294444" w:rsidP="00290EE2">
      <w:pPr>
        <w:spacing w:after="0" w:line="240" w:lineRule="auto"/>
      </w:pPr>
      <w:r>
        <w:separator/>
      </w:r>
    </w:p>
  </w:endnote>
  <w:endnote w:type="continuationSeparator" w:id="0">
    <w:p w14:paraId="5BF97BA7" w14:textId="77777777" w:rsidR="00294444" w:rsidRDefault="0029444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5EE20" w14:textId="77777777" w:rsidR="00294444" w:rsidRDefault="00294444" w:rsidP="00290EE2">
      <w:pPr>
        <w:spacing w:after="0" w:line="240" w:lineRule="auto"/>
      </w:pPr>
      <w:r>
        <w:separator/>
      </w:r>
    </w:p>
  </w:footnote>
  <w:footnote w:type="continuationSeparator" w:id="0">
    <w:p w14:paraId="06266C7B" w14:textId="77777777" w:rsidR="00294444" w:rsidRDefault="0029444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E7E"/>
    <w:rsid w:val="000F5057"/>
    <w:rsid w:val="001803A8"/>
    <w:rsid w:val="001F54EA"/>
    <w:rsid w:val="00233B7E"/>
    <w:rsid w:val="00246867"/>
    <w:rsid w:val="00290EE2"/>
    <w:rsid w:val="00294444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C0244"/>
    <w:rsid w:val="008E0D92"/>
    <w:rsid w:val="008E1167"/>
    <w:rsid w:val="008F2867"/>
    <w:rsid w:val="009518D7"/>
    <w:rsid w:val="0095714A"/>
    <w:rsid w:val="00986983"/>
    <w:rsid w:val="00991E5A"/>
    <w:rsid w:val="009C0634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B7E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6</Pages>
  <Words>2081</Words>
  <Characters>11863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41</cp:revision>
  <cp:lastPrinted>2026-02-21T05:03:00Z</cp:lastPrinted>
  <dcterms:created xsi:type="dcterms:W3CDTF">2025-12-03T11:08:00Z</dcterms:created>
  <dcterms:modified xsi:type="dcterms:W3CDTF">2026-05-23T02:58:00Z</dcterms:modified>
</cp:coreProperties>
</file>