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751CE4" w14:textId="77777777" w:rsidR="00125983" w:rsidRPr="00301D7B" w:rsidRDefault="00125983" w:rsidP="00125983">
      <w:pPr>
        <w:spacing w:after="0" w:line="240" w:lineRule="auto"/>
        <w:jc w:val="both"/>
        <w:rPr>
          <w:rFonts w:ascii="Bahnschrift" w:hAnsi="Bahnschrift"/>
          <w:b/>
          <w:bCs/>
          <w:sz w:val="24"/>
          <w:szCs w:val="24"/>
        </w:rPr>
      </w:pPr>
      <w:r w:rsidRPr="00301D7B">
        <w:rPr>
          <w:rFonts w:ascii="Arial Rounded MT Bold" w:hAnsi="Arial Rounded MT Bold"/>
          <w:b/>
        </w:rPr>
        <w:t>REFERENCES</w:t>
      </w:r>
    </w:p>
    <w:p w14:paraId="00E22AE7" w14:textId="77777777" w:rsidR="00125983" w:rsidRPr="00301D7B" w:rsidRDefault="00125983" w:rsidP="00125983">
      <w:pPr>
        <w:spacing w:after="0" w:line="240" w:lineRule="auto"/>
        <w:jc w:val="both"/>
        <w:rPr>
          <w:rFonts w:ascii="Bahnschrift" w:hAnsi="Bahnschrift"/>
        </w:rPr>
      </w:pPr>
    </w:p>
    <w:p w14:paraId="7F948BBF" w14:textId="77777777" w:rsidR="00125983" w:rsidRPr="00301D7B" w:rsidRDefault="00125983" w:rsidP="00125983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01D7B">
        <w:rPr>
          <w:rFonts w:ascii="Bahnschrift" w:hAnsi="Bahnschrift"/>
        </w:rPr>
        <w:t xml:space="preserve">Baumeister, R. F., &amp; Leary, M. R. (1997). Writing narrative literature reviews. </w:t>
      </w:r>
      <w:r w:rsidRPr="00301D7B">
        <w:rPr>
          <w:rFonts w:ascii="Bahnschrift" w:hAnsi="Bahnschrift"/>
          <w:i/>
          <w:iCs/>
        </w:rPr>
        <w:t>Review of General Psychology, 1</w:t>
      </w:r>
      <w:r w:rsidRPr="00301D7B">
        <w:rPr>
          <w:rFonts w:ascii="Bahnschrift" w:hAnsi="Bahnschrift"/>
        </w:rPr>
        <w:t>(3), 311–320. https://doi.org/10.1037/1089-2680.1.3.311</w:t>
      </w:r>
    </w:p>
    <w:p w14:paraId="00C2288F" w14:textId="77777777" w:rsidR="00125983" w:rsidRPr="00301D7B" w:rsidRDefault="00125983" w:rsidP="00125983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39AB2DE" w14:textId="77777777" w:rsidR="00125983" w:rsidRPr="00301D7B" w:rsidRDefault="00125983" w:rsidP="00125983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01D7B">
        <w:rPr>
          <w:rFonts w:ascii="Bahnschrift" w:hAnsi="Bahnschrift"/>
        </w:rPr>
        <w:t>Giron-</w:t>
      </w:r>
      <w:proofErr w:type="spellStart"/>
      <w:r w:rsidRPr="00301D7B">
        <w:rPr>
          <w:rFonts w:ascii="Bahnschrift" w:hAnsi="Bahnschrift"/>
        </w:rPr>
        <w:t>Importante</w:t>
      </w:r>
      <w:proofErr w:type="spellEnd"/>
      <w:r w:rsidRPr="00301D7B">
        <w:rPr>
          <w:rFonts w:ascii="Bahnschrift" w:hAnsi="Bahnschrift"/>
        </w:rPr>
        <w:t xml:space="preserve">, F. (2007). </w:t>
      </w:r>
      <w:r w:rsidRPr="00301D7B">
        <w:rPr>
          <w:rFonts w:ascii="Bahnschrift" w:hAnsi="Bahnschrift"/>
          <w:i/>
          <w:iCs/>
        </w:rPr>
        <w:t>Central Spirit: A shared vision</w:t>
      </w:r>
      <w:r w:rsidRPr="00301D7B">
        <w:rPr>
          <w:rFonts w:ascii="Bahnschrift" w:hAnsi="Bahnschrift"/>
        </w:rPr>
        <w:t xml:space="preserve"> (Unpublished doctoral dissertation). Central Philippine University.</w:t>
      </w:r>
    </w:p>
    <w:p w14:paraId="50CCBBFA" w14:textId="77777777" w:rsidR="00125983" w:rsidRPr="00301D7B" w:rsidRDefault="00125983" w:rsidP="00125983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954362E" w14:textId="77777777" w:rsidR="00125983" w:rsidRPr="00301D7B" w:rsidRDefault="00125983" w:rsidP="00125983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01D7B">
        <w:rPr>
          <w:rFonts w:ascii="Bahnschrift" w:hAnsi="Bahnschrift"/>
        </w:rPr>
        <w:t xml:space="preserve">Hofstede, G. (1991). </w:t>
      </w:r>
      <w:r w:rsidRPr="00301D7B">
        <w:rPr>
          <w:rFonts w:ascii="Bahnschrift" w:hAnsi="Bahnschrift"/>
          <w:i/>
          <w:iCs/>
        </w:rPr>
        <w:t>Cultures and organizations: Software of the mind</w:t>
      </w:r>
      <w:r w:rsidRPr="00301D7B">
        <w:rPr>
          <w:rFonts w:ascii="Bahnschrift" w:hAnsi="Bahnschrift"/>
        </w:rPr>
        <w:t>. McGraw-Hill.</w:t>
      </w:r>
    </w:p>
    <w:p w14:paraId="0EAF6878" w14:textId="77777777" w:rsidR="00125983" w:rsidRPr="00301D7B" w:rsidRDefault="00125983" w:rsidP="00125983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A476A54" w14:textId="77777777" w:rsidR="00125983" w:rsidRPr="00301D7B" w:rsidRDefault="00125983" w:rsidP="00125983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01D7B">
        <w:rPr>
          <w:rFonts w:ascii="Bahnschrift" w:hAnsi="Bahnschrift"/>
        </w:rPr>
        <w:t xml:space="preserve">Jalando-on, F. N. G. (2007). </w:t>
      </w:r>
      <w:r w:rsidRPr="00301D7B">
        <w:rPr>
          <w:rFonts w:ascii="Bahnschrift" w:hAnsi="Bahnschrift"/>
          <w:i/>
          <w:iCs/>
        </w:rPr>
        <w:t>Culture, practice and tradition of CPU as a Baptist institution.</w:t>
      </w:r>
      <w:r w:rsidRPr="00301D7B">
        <w:rPr>
          <w:rFonts w:ascii="Bahnschrift" w:hAnsi="Bahnschrift"/>
        </w:rPr>
        <w:t xml:space="preserve"> Central Philippine University.</w:t>
      </w:r>
    </w:p>
    <w:p w14:paraId="20C71533" w14:textId="77777777" w:rsidR="00125983" w:rsidRPr="00301D7B" w:rsidRDefault="00125983" w:rsidP="00125983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0850299" w14:textId="77777777" w:rsidR="00125983" w:rsidRPr="00301D7B" w:rsidRDefault="00125983" w:rsidP="00125983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01D7B">
        <w:rPr>
          <w:rFonts w:ascii="Bahnschrift" w:hAnsi="Bahnschrift"/>
        </w:rPr>
        <w:t xml:space="preserve">Jalando-on, F. N. G. (2019). </w:t>
      </w:r>
      <w:r w:rsidRPr="00301D7B">
        <w:rPr>
          <w:rFonts w:ascii="Bahnschrift" w:hAnsi="Bahnschrift"/>
          <w:i/>
          <w:iCs/>
        </w:rPr>
        <w:t>CPU core values</w:t>
      </w:r>
      <w:r w:rsidRPr="00301D7B">
        <w:rPr>
          <w:rFonts w:ascii="Bahnschrift" w:hAnsi="Bahnschrift"/>
        </w:rPr>
        <w:t>. Central Philippine University.</w:t>
      </w:r>
    </w:p>
    <w:p w14:paraId="59C15C7B" w14:textId="77777777" w:rsidR="00125983" w:rsidRPr="00301D7B" w:rsidRDefault="00125983" w:rsidP="00125983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A05BDA9" w14:textId="77777777" w:rsidR="00125983" w:rsidRPr="00301D7B" w:rsidRDefault="00125983" w:rsidP="00125983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01D7B">
        <w:rPr>
          <w:rFonts w:ascii="Bahnschrift" w:hAnsi="Bahnschrift"/>
        </w:rPr>
        <w:t xml:space="preserve">Jalando-on, F. N. G., </w:t>
      </w:r>
      <w:proofErr w:type="spellStart"/>
      <w:r w:rsidRPr="00301D7B">
        <w:rPr>
          <w:rFonts w:ascii="Bahnschrift" w:hAnsi="Bahnschrift"/>
        </w:rPr>
        <w:t>Sabijon</w:t>
      </w:r>
      <w:proofErr w:type="spellEnd"/>
      <w:r w:rsidRPr="00301D7B">
        <w:rPr>
          <w:rFonts w:ascii="Bahnschrift" w:hAnsi="Bahnschrift"/>
        </w:rPr>
        <w:t xml:space="preserve">, A. C., Jr., &amp; </w:t>
      </w:r>
      <w:proofErr w:type="spellStart"/>
      <w:r w:rsidRPr="00301D7B">
        <w:rPr>
          <w:rFonts w:ascii="Bahnschrift" w:hAnsi="Bahnschrift"/>
        </w:rPr>
        <w:t>Villeza</w:t>
      </w:r>
      <w:proofErr w:type="spellEnd"/>
      <w:r w:rsidRPr="00301D7B">
        <w:rPr>
          <w:rFonts w:ascii="Bahnschrift" w:hAnsi="Bahnschrift"/>
        </w:rPr>
        <w:t xml:space="preserve">, R. A. F. (2023). </w:t>
      </w:r>
      <w:r w:rsidRPr="00301D7B">
        <w:rPr>
          <w:rFonts w:ascii="Bahnschrift" w:hAnsi="Bahnschrift"/>
          <w:i/>
          <w:iCs/>
        </w:rPr>
        <w:t>We are CPU: Our reasons for being.</w:t>
      </w:r>
      <w:r w:rsidRPr="00301D7B">
        <w:rPr>
          <w:rFonts w:ascii="Bahnschrift" w:hAnsi="Bahnschrift"/>
        </w:rPr>
        <w:t xml:space="preserve"> Central Philippine University.</w:t>
      </w:r>
    </w:p>
    <w:p w14:paraId="7949FA92" w14:textId="77777777" w:rsidR="00125983" w:rsidRPr="00301D7B" w:rsidRDefault="00125983" w:rsidP="00125983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61EAEBF" w14:textId="77777777" w:rsidR="00125983" w:rsidRPr="00301D7B" w:rsidRDefault="00125983" w:rsidP="00125983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01D7B">
        <w:rPr>
          <w:rFonts w:ascii="Bahnschrift" w:hAnsi="Bahnschrift"/>
        </w:rPr>
        <w:t xml:space="preserve">Jalando-on, H. A. (2024). </w:t>
      </w:r>
      <w:r w:rsidRPr="00301D7B">
        <w:rPr>
          <w:rFonts w:ascii="Bahnschrift" w:hAnsi="Bahnschrift"/>
          <w:i/>
          <w:iCs/>
        </w:rPr>
        <w:t>Assessment of servant leadership among academic administrators as related to faculty work commitment and teaching performance in a private higher education institution: Inputs to a leadership training program</w:t>
      </w:r>
      <w:r w:rsidRPr="00301D7B">
        <w:rPr>
          <w:rFonts w:ascii="Bahnschrift" w:hAnsi="Bahnschrift"/>
        </w:rPr>
        <w:t xml:space="preserve"> (Unpublished doctoral dissertation).</w:t>
      </w:r>
    </w:p>
    <w:p w14:paraId="0222AB09" w14:textId="77777777" w:rsidR="00125983" w:rsidRPr="00301D7B" w:rsidRDefault="00125983" w:rsidP="00125983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7081CFD" w14:textId="77777777" w:rsidR="00125983" w:rsidRPr="00301D7B" w:rsidRDefault="00125983" w:rsidP="00125983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01D7B">
        <w:rPr>
          <w:rFonts w:ascii="Bahnschrift" w:hAnsi="Bahnschrift"/>
        </w:rPr>
        <w:t xml:space="preserve">Java, M. A., Labis, M. G. F., Alayon, E. G., Gutierrez, E. K. A., &amp; Jerez, H. S. (2025). </w:t>
      </w:r>
      <w:r w:rsidRPr="00301D7B">
        <w:rPr>
          <w:rFonts w:ascii="Bahnschrift" w:hAnsi="Bahnschrift"/>
          <w:i/>
          <w:iCs/>
        </w:rPr>
        <w:t>The influence of the integration of Central Philippine University core values in SEAL classes on the lives of students.</w:t>
      </w:r>
      <w:r w:rsidRPr="00301D7B">
        <w:rPr>
          <w:rFonts w:ascii="Bahnschrift" w:hAnsi="Bahnschrift"/>
        </w:rPr>
        <w:t xml:space="preserve"> University Research Center, Central Philippine University.</w:t>
      </w:r>
    </w:p>
    <w:p w14:paraId="5D4CC989" w14:textId="77777777" w:rsidR="00125983" w:rsidRPr="00301D7B" w:rsidRDefault="00125983" w:rsidP="00125983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5DC835F" w14:textId="77777777" w:rsidR="00125983" w:rsidRPr="00301D7B" w:rsidRDefault="00125983" w:rsidP="00125983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01D7B">
        <w:rPr>
          <w:rFonts w:ascii="Bahnschrift" w:hAnsi="Bahnschrift"/>
        </w:rPr>
        <w:t xml:space="preserve">Nelson, E., &amp; Herradura, E. (1981). </w:t>
      </w:r>
      <w:r w:rsidRPr="00301D7B">
        <w:rPr>
          <w:rFonts w:ascii="Bahnschrift" w:hAnsi="Bahnschrift"/>
          <w:i/>
          <w:iCs/>
        </w:rPr>
        <w:t>Scientia et Fides: The story of Central Philippine University.</w:t>
      </w:r>
      <w:r w:rsidRPr="00301D7B">
        <w:rPr>
          <w:rFonts w:ascii="Bahnschrift" w:hAnsi="Bahnschrift"/>
        </w:rPr>
        <w:t xml:space="preserve"> Central Philippine University.</w:t>
      </w:r>
    </w:p>
    <w:p w14:paraId="57A8B2AB" w14:textId="77777777" w:rsidR="00125983" w:rsidRPr="00301D7B" w:rsidRDefault="00125983" w:rsidP="00125983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DDB3E2E" w14:textId="77777777" w:rsidR="00125983" w:rsidRPr="00301D7B" w:rsidRDefault="00125983" w:rsidP="00125983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01D7B">
        <w:rPr>
          <w:rFonts w:ascii="Bahnschrift" w:hAnsi="Bahnschrift"/>
        </w:rPr>
        <w:t xml:space="preserve">Schein, E. H. (2010). </w:t>
      </w:r>
      <w:r w:rsidRPr="00301D7B">
        <w:rPr>
          <w:rFonts w:ascii="Bahnschrift" w:hAnsi="Bahnschrift"/>
          <w:i/>
          <w:iCs/>
        </w:rPr>
        <w:t>Organizational culture and leadership</w:t>
      </w:r>
      <w:r w:rsidRPr="00301D7B">
        <w:rPr>
          <w:rFonts w:ascii="Bahnschrift" w:hAnsi="Bahnschrift"/>
        </w:rPr>
        <w:t xml:space="preserve"> (4th ed.). Jossey-Bass.</w:t>
      </w:r>
    </w:p>
    <w:p w14:paraId="5EED78C6" w14:textId="77777777" w:rsidR="00125983" w:rsidRPr="00301D7B" w:rsidRDefault="00125983" w:rsidP="0012598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73F2CC1" w14:textId="77777777" w:rsidR="00125983" w:rsidRPr="00301D7B" w:rsidRDefault="00125983" w:rsidP="0012598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01D7B">
        <w:rPr>
          <w:rFonts w:ascii="Bahnschrift" w:hAnsi="Bahnschrift"/>
        </w:rPr>
        <w:t xml:space="preserve">Sian, C. A. V. (2024). </w:t>
      </w:r>
      <w:r w:rsidRPr="00301D7B">
        <w:rPr>
          <w:rFonts w:ascii="Bahnschrift" w:hAnsi="Bahnschrift"/>
          <w:i/>
          <w:iCs/>
        </w:rPr>
        <w:t>Christ Emphasis Week: Awareness, attitude, and commitment to Christian life among students and alumni in a private university as bases for the development of a spiritual counseling program</w:t>
      </w:r>
      <w:r w:rsidRPr="00301D7B">
        <w:rPr>
          <w:rFonts w:ascii="Bahnschrift" w:hAnsi="Bahnschrift"/>
        </w:rPr>
        <w:t xml:space="preserve"> (Unpublished doctoral dissertation).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1B0EC4" w14:textId="77777777" w:rsidR="00A92B82" w:rsidRDefault="00A92B82" w:rsidP="00290EE2">
      <w:pPr>
        <w:spacing w:after="0" w:line="240" w:lineRule="auto"/>
      </w:pPr>
      <w:r>
        <w:separator/>
      </w:r>
    </w:p>
  </w:endnote>
  <w:endnote w:type="continuationSeparator" w:id="0">
    <w:p w14:paraId="392D3927" w14:textId="77777777" w:rsidR="00A92B82" w:rsidRDefault="00A92B82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A81D54" w14:textId="77777777" w:rsidR="00A92B82" w:rsidRDefault="00A92B82" w:rsidP="00290EE2">
      <w:pPr>
        <w:spacing w:after="0" w:line="240" w:lineRule="auto"/>
      </w:pPr>
      <w:r>
        <w:separator/>
      </w:r>
    </w:p>
  </w:footnote>
  <w:footnote w:type="continuationSeparator" w:id="0">
    <w:p w14:paraId="3CF257A0" w14:textId="77777777" w:rsidR="00A92B82" w:rsidRDefault="00A92B82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25983"/>
    <w:rsid w:val="001C548C"/>
    <w:rsid w:val="001F54EA"/>
    <w:rsid w:val="00246867"/>
    <w:rsid w:val="00272D56"/>
    <w:rsid w:val="00290EE2"/>
    <w:rsid w:val="002941F3"/>
    <w:rsid w:val="002A4B05"/>
    <w:rsid w:val="002D330A"/>
    <w:rsid w:val="002D3698"/>
    <w:rsid w:val="002F25AC"/>
    <w:rsid w:val="00330D2C"/>
    <w:rsid w:val="00370561"/>
    <w:rsid w:val="00376F42"/>
    <w:rsid w:val="003850EC"/>
    <w:rsid w:val="003970FD"/>
    <w:rsid w:val="0041197F"/>
    <w:rsid w:val="00441477"/>
    <w:rsid w:val="00441FF5"/>
    <w:rsid w:val="0044264E"/>
    <w:rsid w:val="00447D9B"/>
    <w:rsid w:val="00451A1D"/>
    <w:rsid w:val="00487414"/>
    <w:rsid w:val="004B45E4"/>
    <w:rsid w:val="004D3CC1"/>
    <w:rsid w:val="004D55C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0651C"/>
    <w:rsid w:val="00755F49"/>
    <w:rsid w:val="0076121C"/>
    <w:rsid w:val="007A4C79"/>
    <w:rsid w:val="007E1A12"/>
    <w:rsid w:val="00805D1B"/>
    <w:rsid w:val="00814436"/>
    <w:rsid w:val="00847EF6"/>
    <w:rsid w:val="0085353D"/>
    <w:rsid w:val="008613BB"/>
    <w:rsid w:val="00866E71"/>
    <w:rsid w:val="008B0FD5"/>
    <w:rsid w:val="008E0D92"/>
    <w:rsid w:val="008F2867"/>
    <w:rsid w:val="009518D7"/>
    <w:rsid w:val="0095714A"/>
    <w:rsid w:val="00991E5A"/>
    <w:rsid w:val="009C0634"/>
    <w:rsid w:val="00A92B82"/>
    <w:rsid w:val="00A949FE"/>
    <w:rsid w:val="00AE2C6C"/>
    <w:rsid w:val="00AE75F0"/>
    <w:rsid w:val="00B11B90"/>
    <w:rsid w:val="00B4752F"/>
    <w:rsid w:val="00B517BC"/>
    <w:rsid w:val="00B52DD2"/>
    <w:rsid w:val="00BD21AF"/>
    <w:rsid w:val="00C019A5"/>
    <w:rsid w:val="00C4676A"/>
    <w:rsid w:val="00C628EB"/>
    <w:rsid w:val="00C833B7"/>
    <w:rsid w:val="00D56D5A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983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34</cp:revision>
  <cp:lastPrinted>2026-02-21T05:03:00Z</cp:lastPrinted>
  <dcterms:created xsi:type="dcterms:W3CDTF">2025-12-03T11:08:00Z</dcterms:created>
  <dcterms:modified xsi:type="dcterms:W3CDTF">2026-04-25T01:25:00Z</dcterms:modified>
</cp:coreProperties>
</file>