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0BE39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D5E5CC3" w14:textId="254A6F62" w:rsidR="00E6118B" w:rsidRPr="00E6118B" w:rsidRDefault="00E6118B" w:rsidP="00E6118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J. L., &amp; Paylangco, C. L. B. (2026). Journey of early childhood mathematics teachers in dealing with difficult learners.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51–61.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</w:p>
    <w:p w14:paraId="78196653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17774EB" w14:textId="6DD9484D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Jeric L., and Carmee Lyn B. Paylangco. “Journey of Early Childhood Mathematics Teachers in Dealing with Difficult Learners.”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51–61. DOI: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1.</w:t>
      </w:r>
    </w:p>
    <w:p w14:paraId="5ECD0B19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B2FB2F8" w14:textId="6F843791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J.L. &amp; Paylangco, C.L.B., 2026. Journey of early childhood mathematics teachers in dealing with difficult learners.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pp.51–61. doi: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F1C72E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29732FEA" w14:textId="2DACB6A9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Espino, Jeric L., and Carmee Lyn B. Paylangco. 2026. “Journey of Early Childhood Mathematics Teachers in Dealing with Difficult Learners.”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51–61.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301F5C1" w14:textId="77777777" w:rsidR="00E6118B" w:rsidRPr="00E6118B" w:rsidRDefault="00E6118B" w:rsidP="00E611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E611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D3DCD79" w14:textId="6C873901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Espino JL, Paylangco CLB. Journey of early childhood mathematics teachers in dealing with difficult learners. </w:t>
      </w:r>
      <w:r w:rsidRPr="00E611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611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2026;7(2):51–61. doi: </w:t>
      </w:r>
      <w:r w:rsidRPr="00E611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AB510" w14:textId="77777777" w:rsidR="00C1669A" w:rsidRDefault="00C1669A" w:rsidP="00290EE2">
      <w:pPr>
        <w:spacing w:after="0" w:line="240" w:lineRule="auto"/>
      </w:pPr>
      <w:r>
        <w:separator/>
      </w:r>
    </w:p>
  </w:endnote>
  <w:endnote w:type="continuationSeparator" w:id="0">
    <w:p w14:paraId="6DF0C5CA" w14:textId="77777777" w:rsidR="00C1669A" w:rsidRDefault="00C1669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033E1" w14:textId="77777777" w:rsidR="00C1669A" w:rsidRDefault="00C1669A" w:rsidP="00290EE2">
      <w:pPr>
        <w:spacing w:after="0" w:line="240" w:lineRule="auto"/>
      </w:pPr>
      <w:r>
        <w:separator/>
      </w:r>
    </w:p>
  </w:footnote>
  <w:footnote w:type="continuationSeparator" w:id="0">
    <w:p w14:paraId="53A7EA52" w14:textId="77777777" w:rsidR="00C1669A" w:rsidRDefault="00C1669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6118B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2026-04-07T06:27:00Z</dcterms:modified>
</cp:coreProperties>
</file>