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1F0D8C" w14:textId="2D6D8BB2" w:rsidR="0060051C" w:rsidRPr="00793007" w:rsidRDefault="007D5837" w:rsidP="00CB3233">
      <w:pPr>
        <w:spacing w:line="240" w:lineRule="auto"/>
        <w:contextualSpacing/>
      </w:pPr>
      <w:r w:rsidRPr="00D11940">
        <w:rPr>
          <w:noProof/>
        </w:rPr>
        <w:drawing>
          <wp:anchor distT="0" distB="0" distL="114300" distR="114300" simplePos="0" relativeHeight="251660288" behindDoc="0" locked="0" layoutInCell="1" allowOverlap="1" wp14:anchorId="3A18049E" wp14:editId="040B1A51">
            <wp:simplePos x="0" y="0"/>
            <wp:positionH relativeFrom="margin">
              <wp:posOffset>67945</wp:posOffset>
            </wp:positionH>
            <wp:positionV relativeFrom="paragraph">
              <wp:posOffset>76835</wp:posOffset>
            </wp:positionV>
            <wp:extent cx="560705" cy="223520"/>
            <wp:effectExtent l="0" t="0" r="0" b="5080"/>
            <wp:wrapNone/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705" cy="223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F4C2C" w:rsidRPr="00793007">
        <w:rPr>
          <w:noProof/>
          <w:sz w:val="4"/>
          <w:szCs w:val="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7933DC1" wp14:editId="5E94F159">
                <wp:simplePos x="0" y="0"/>
                <wp:positionH relativeFrom="margin">
                  <wp:posOffset>-82550</wp:posOffset>
                </wp:positionH>
                <wp:positionV relativeFrom="paragraph">
                  <wp:posOffset>-626745</wp:posOffset>
                </wp:positionV>
                <wp:extent cx="4901565" cy="463550"/>
                <wp:effectExtent l="0" t="0" r="0" b="0"/>
                <wp:wrapNone/>
                <wp:docPr id="9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901565" cy="4635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4178E80" w14:textId="77777777" w:rsidR="00426354" w:rsidRDefault="00426354" w:rsidP="00426354">
                            <w:pPr>
                              <w:pStyle w:val="FrameContents"/>
                              <w:spacing w:line="240" w:lineRule="auto"/>
                              <w:contextualSpacing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bookmarkStart w:id="0" w:name="_Hlk171672412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 xml:space="preserve">Social Science Lens: A World Journal of Human Dynamics and Social Relations </w:t>
                            </w:r>
                          </w:p>
                          <w:bookmarkEnd w:id="0"/>
                          <w:p w14:paraId="46C2B3FE" w14:textId="5F316197" w:rsidR="00426354" w:rsidRPr="00C42D09" w:rsidRDefault="00426354" w:rsidP="00426354">
                            <w:pPr>
                              <w:pStyle w:val="FrameContents"/>
                              <w:spacing w:line="240" w:lineRule="auto"/>
                              <w:contextualSpacing/>
                              <w:rPr>
                                <w:rFonts w:ascii="Times New Roman" w:hAnsi="Times New Roman" w:cs="Times New Roman"/>
                                <w:color w:val="FF0000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sz w:val="15"/>
                                <w:szCs w:val="15"/>
                              </w:rPr>
                              <w:t>2026, Vol. 7, No.1, 19 –</w:t>
                            </w:r>
                            <w:r w:rsidRPr="007D1EBA"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 xml:space="preserve">30 | ISSN Online: 3028-1997 | ISSN Print: 3028-1962 </w:t>
                            </w:r>
                          </w:p>
                          <w:p w14:paraId="2B455DE1" w14:textId="06092709" w:rsidR="00E61A36" w:rsidRPr="00713372" w:rsidRDefault="00426354" w:rsidP="00426354">
                            <w:pPr>
                              <w:pStyle w:val="FrameContents"/>
                              <w:spacing w:line="240" w:lineRule="auto"/>
                              <w:contextualSpacing/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sz w:val="15"/>
                                <w:szCs w:val="15"/>
                              </w:rPr>
                              <w:t xml:space="preserve">DOI: </w:t>
                            </w:r>
                            <w:r w:rsidRPr="0042463D">
                              <w:rPr>
                                <w:rFonts w:ascii="Times New Roman" w:hAnsi="Times New Roman" w:cs="Times New Roman"/>
                                <w:color w:val="C45911" w:themeColor="accent2" w:themeShade="BF"/>
                                <w:sz w:val="15"/>
                                <w:szCs w:val="15"/>
                              </w:rPr>
                              <w:t>https://doi.org/10.62718/vmca.ssl-wjhdsr.7.1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C45911" w:themeColor="accent2" w:themeShade="BF"/>
                                <w:sz w:val="15"/>
                                <w:szCs w:val="15"/>
                              </w:rPr>
                              <w:t>.SC-1225-013</w:t>
                            </w:r>
                          </w:p>
                          <w:p w14:paraId="3982D26F" w14:textId="5BD82A28" w:rsidR="00AF31B1" w:rsidRPr="00082035" w:rsidRDefault="00AF31B1" w:rsidP="00AF31B1">
                            <w:pPr>
                              <w:spacing w:line="240" w:lineRule="auto"/>
                              <w:contextualSpacing/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7933DC1" id="Rectangle 9" o:spid="_x0000_s1026" style="position:absolute;margin-left:-6.5pt;margin-top:-49.35pt;width:385.95pt;height:36.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" fillcolor="white [3201]" stroked="f" strokeweight="1pt">
                <v:textbox>
                  <w:txbxContent>
                    <w:p w14:paraId="74178E80" w14:textId="77777777" w:rsidR="00426354" w:rsidRDefault="00426354" w:rsidP="00426354">
                      <w:pPr>
                        <w:pStyle w:val="FrameContents"/>
                        <w:spacing w:line="240" w:lineRule="auto"/>
                        <w:contextualSpacing/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</w:pPr>
                      <w:bookmarkStart w:id="1" w:name="_Hlk171672412"/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18"/>
                          <w:szCs w:val="18"/>
                        </w:rPr>
                        <w:t xml:space="preserve">Social Science Lens: A World Journal of Human Dynamics and Social Relations </w:t>
                      </w:r>
                    </w:p>
                    <w:bookmarkEnd w:id="1"/>
                    <w:p w14:paraId="46C2B3FE" w14:textId="5F316197" w:rsidR="00426354" w:rsidRPr="00C42D09" w:rsidRDefault="00426354" w:rsidP="00426354">
                      <w:pPr>
                        <w:pStyle w:val="FrameContents"/>
                        <w:spacing w:line="240" w:lineRule="auto"/>
                        <w:contextualSpacing/>
                        <w:rPr>
                          <w:rFonts w:ascii="Times New Roman" w:hAnsi="Times New Roman" w:cs="Times New Roman"/>
                          <w:color w:val="FF0000"/>
                          <w:sz w:val="15"/>
                          <w:szCs w:val="15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/>
                          <w:sz w:val="15"/>
                          <w:szCs w:val="15"/>
                        </w:rPr>
                        <w:t>2026, Vol. 7, No.1, 19 –</w:t>
                      </w:r>
                      <w:r w:rsidRPr="007D1EBA"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 xml:space="preserve">30 | ISSN Online: 3028-1997 | ISSN Print: 3028-1962 </w:t>
                      </w:r>
                    </w:p>
                    <w:p w14:paraId="2B455DE1" w14:textId="06092709" w:rsidR="00E61A36" w:rsidRPr="00713372" w:rsidRDefault="00426354" w:rsidP="00426354">
                      <w:pPr>
                        <w:pStyle w:val="FrameContents"/>
                        <w:spacing w:line="240" w:lineRule="auto"/>
                        <w:contextualSpacing/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/>
                          <w:sz w:val="15"/>
                          <w:szCs w:val="15"/>
                        </w:rPr>
                        <w:t xml:space="preserve">DOI: </w:t>
                      </w:r>
                      <w:r w:rsidRPr="0042463D">
                        <w:rPr>
                          <w:rFonts w:ascii="Times New Roman" w:hAnsi="Times New Roman" w:cs="Times New Roman"/>
                          <w:color w:val="C45911" w:themeColor="accent2" w:themeShade="BF"/>
                          <w:sz w:val="15"/>
                          <w:szCs w:val="15"/>
                        </w:rPr>
                        <w:t>https://doi.org/10.62718/vmca.ssl-wjhdsr.7.1</w:t>
                      </w:r>
                      <w:r>
                        <w:rPr>
                          <w:rFonts w:ascii="Times New Roman" w:hAnsi="Times New Roman" w:cs="Times New Roman"/>
                          <w:color w:val="C45911" w:themeColor="accent2" w:themeShade="BF"/>
                          <w:sz w:val="15"/>
                          <w:szCs w:val="15"/>
                        </w:rPr>
                        <w:t>.SC-1225-013</w:t>
                      </w:r>
                    </w:p>
                    <w:p w14:paraId="3982D26F" w14:textId="5BD82A28" w:rsidR="00AF31B1" w:rsidRPr="00082035" w:rsidRDefault="00AF31B1" w:rsidP="00AF31B1">
                      <w:pPr>
                        <w:spacing w:line="240" w:lineRule="auto"/>
                        <w:contextualSpacing/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tbl>
      <w:tblPr>
        <w:tblStyle w:val="TableGrid"/>
        <w:tblW w:w="100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60"/>
      </w:tblGrid>
      <w:tr w:rsidR="007D5837" w:rsidRPr="00D11940" w14:paraId="3C9FFCC8" w14:textId="77777777" w:rsidTr="007D5837">
        <w:trPr>
          <w:trHeight w:val="260"/>
        </w:trPr>
        <w:tc>
          <w:tcPr>
            <w:tcW w:w="10060" w:type="dxa"/>
            <w:vMerge w:val="restart"/>
            <w:vAlign w:val="center"/>
          </w:tcPr>
          <w:p w14:paraId="5D4D6EB9" w14:textId="50E0C195" w:rsidR="007D5837" w:rsidRPr="00D11940" w:rsidRDefault="007D5837" w:rsidP="007D5837">
            <w:pPr>
              <w:contextualSpacing/>
              <w:jc w:val="both"/>
              <w:rPr>
                <w:sz w:val="20"/>
                <w:szCs w:val="20"/>
              </w:rPr>
            </w:pPr>
            <w:r w:rsidRPr="000C1738">
              <w:rPr>
                <w:rFonts w:ascii="Arial Rounded MT Bold" w:hAnsi="Arial Rounded MT Bold"/>
                <w:b/>
                <w:sz w:val="24"/>
                <w:szCs w:val="24"/>
              </w:rPr>
              <w:t>Mapping the Evidence of Academic Stress and Mental Toughness Among College Students: A Scoping Review</w:t>
            </w:r>
          </w:p>
        </w:tc>
      </w:tr>
      <w:tr w:rsidR="007D5837" w:rsidRPr="00201242" w14:paraId="70486CBA" w14:textId="77777777" w:rsidTr="007D5837">
        <w:trPr>
          <w:trHeight w:val="260"/>
        </w:trPr>
        <w:tc>
          <w:tcPr>
            <w:tcW w:w="10060" w:type="dxa"/>
            <w:vMerge/>
          </w:tcPr>
          <w:p w14:paraId="0F18A499" w14:textId="77777777" w:rsidR="007D5837" w:rsidRPr="00D11940" w:rsidRDefault="007D5837" w:rsidP="00406F34">
            <w:pPr>
              <w:contextualSpacing/>
              <w:rPr>
                <w:sz w:val="20"/>
                <w:szCs w:val="20"/>
              </w:rPr>
            </w:pPr>
          </w:p>
        </w:tc>
      </w:tr>
      <w:tr w:rsidR="007D5837" w:rsidRPr="00201242" w14:paraId="3F11A34D" w14:textId="77777777" w:rsidTr="007D5837">
        <w:trPr>
          <w:trHeight w:val="260"/>
        </w:trPr>
        <w:tc>
          <w:tcPr>
            <w:tcW w:w="10060" w:type="dxa"/>
            <w:vMerge/>
          </w:tcPr>
          <w:p w14:paraId="3BE7AD02" w14:textId="77777777" w:rsidR="007D5837" w:rsidRPr="00D11940" w:rsidRDefault="007D5837" w:rsidP="00406F34">
            <w:pPr>
              <w:contextualSpacing/>
              <w:rPr>
                <w:sz w:val="20"/>
                <w:szCs w:val="20"/>
              </w:rPr>
            </w:pPr>
          </w:p>
        </w:tc>
      </w:tr>
      <w:tr w:rsidR="007D5837" w:rsidRPr="00201242" w14:paraId="3DE2AB4D" w14:textId="77777777" w:rsidTr="007D5837">
        <w:trPr>
          <w:trHeight w:val="260"/>
        </w:trPr>
        <w:tc>
          <w:tcPr>
            <w:tcW w:w="10060" w:type="dxa"/>
            <w:vMerge/>
          </w:tcPr>
          <w:p w14:paraId="37E73AE0" w14:textId="77777777" w:rsidR="007D5837" w:rsidRPr="00D11940" w:rsidRDefault="007D5837" w:rsidP="00406F34">
            <w:pPr>
              <w:contextualSpacing/>
              <w:rPr>
                <w:sz w:val="20"/>
                <w:szCs w:val="20"/>
              </w:rPr>
            </w:pPr>
          </w:p>
        </w:tc>
      </w:tr>
    </w:tbl>
    <w:p w14:paraId="14D1E5FC" w14:textId="440F8F23" w:rsidR="0060051C" w:rsidRPr="00D11940" w:rsidRDefault="0060051C" w:rsidP="00E61A36">
      <w:pPr>
        <w:spacing w:line="240" w:lineRule="auto"/>
        <w:contextualSpacing/>
        <w:rPr>
          <w:sz w:val="20"/>
          <w:szCs w:val="20"/>
        </w:rPr>
      </w:pPr>
    </w:p>
    <w:p w14:paraId="5D5CDE69" w14:textId="77777777" w:rsidR="00AB23D8" w:rsidRPr="00D11940" w:rsidRDefault="00AB23D8" w:rsidP="00E61A36">
      <w:pPr>
        <w:suppressLineNumbers/>
        <w:spacing w:line="240" w:lineRule="auto"/>
        <w:contextualSpacing/>
        <w:jc w:val="both"/>
        <w:rPr>
          <w:rFonts w:ascii="Bahnschrift" w:hAnsi="Bahnschrift"/>
          <w:b/>
          <w:bCs/>
        </w:rPr>
        <w:sectPr w:rsidR="00AB23D8" w:rsidRPr="00D11940" w:rsidSect="007D5837">
          <w:headerReference w:type="default" r:id="rId11"/>
          <w:footerReference w:type="default" r:id="rId12"/>
          <w:pgSz w:w="11906" w:h="16838" w:code="9"/>
          <w:pgMar w:top="873" w:right="1021" w:bottom="873" w:left="873" w:header="1417" w:footer="709" w:gutter="0"/>
          <w:pgNumType w:start="1"/>
          <w:cols w:space="708"/>
          <w:docGrid w:linePitch="360"/>
        </w:sectPr>
      </w:pPr>
    </w:p>
    <w:p w14:paraId="028A22DA" w14:textId="77777777" w:rsidR="00E0062D" w:rsidRPr="00F41D51" w:rsidRDefault="00E0062D" w:rsidP="00E0062D">
      <w:pPr>
        <w:suppressLineNumbers/>
        <w:spacing w:after="0" w:line="240" w:lineRule="auto"/>
        <w:jc w:val="both"/>
        <w:rPr>
          <w:rFonts w:ascii="Arial Rounded MT Bold" w:hAnsi="Arial Rounded MT Bold"/>
          <w:b/>
          <w:bCs/>
        </w:rPr>
      </w:pPr>
      <w:r w:rsidRPr="00F41D51">
        <w:rPr>
          <w:rFonts w:ascii="Arial Rounded MT Bold" w:hAnsi="Arial Rounded MT Bold"/>
          <w:b/>
          <w:bCs/>
        </w:rPr>
        <w:t>REFERENCES</w:t>
      </w:r>
    </w:p>
    <w:p w14:paraId="3C4C9AB4" w14:textId="77777777" w:rsidR="00294A20" w:rsidRPr="00F41D51" w:rsidRDefault="00294A20" w:rsidP="00E0062D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0867B5E7" w14:textId="77777777" w:rsidR="00E0062D" w:rsidRPr="00F41D51" w:rsidRDefault="00E0062D" w:rsidP="00294A2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F41D51">
        <w:rPr>
          <w:rFonts w:ascii="Bahnschrift" w:hAnsi="Bahnschrift"/>
        </w:rPr>
        <w:t>Andargeery</w:t>
      </w:r>
      <w:proofErr w:type="spellEnd"/>
      <w:r w:rsidRPr="00F41D51">
        <w:rPr>
          <w:rFonts w:ascii="Bahnschrift" w:hAnsi="Bahnschrift"/>
        </w:rPr>
        <w:t xml:space="preserve">, S. Y., </w:t>
      </w:r>
      <w:proofErr w:type="spellStart"/>
      <w:r w:rsidRPr="00F41D51">
        <w:rPr>
          <w:rFonts w:ascii="Bahnschrift" w:hAnsi="Bahnschrift"/>
        </w:rPr>
        <w:t>Altaweel</w:t>
      </w:r>
      <w:proofErr w:type="spellEnd"/>
      <w:r w:rsidRPr="00F41D51">
        <w:rPr>
          <w:rFonts w:ascii="Bahnschrift" w:hAnsi="Bahnschrift"/>
        </w:rPr>
        <w:t xml:space="preserve">, E. A., </w:t>
      </w:r>
      <w:proofErr w:type="spellStart"/>
      <w:r w:rsidRPr="00F41D51">
        <w:rPr>
          <w:rFonts w:ascii="Bahnschrift" w:hAnsi="Bahnschrift"/>
        </w:rPr>
        <w:t>Alkorbi</w:t>
      </w:r>
      <w:proofErr w:type="spellEnd"/>
      <w:r w:rsidRPr="00F41D51">
        <w:rPr>
          <w:rFonts w:ascii="Bahnschrift" w:hAnsi="Bahnschrift"/>
        </w:rPr>
        <w:t xml:space="preserve">, F. S., Alyousef, L. A., Alanazi, B. F., Idriss, S. H., Alqahtani, S. S., &amp; </w:t>
      </w:r>
      <w:proofErr w:type="spellStart"/>
      <w:r w:rsidRPr="00F41D51">
        <w:rPr>
          <w:rFonts w:ascii="Bahnschrift" w:hAnsi="Bahnschrift"/>
        </w:rPr>
        <w:t>Alkhamis</w:t>
      </w:r>
      <w:proofErr w:type="spellEnd"/>
      <w:r w:rsidRPr="00F41D51">
        <w:rPr>
          <w:rFonts w:ascii="Bahnschrift" w:hAnsi="Bahnschrift"/>
        </w:rPr>
        <w:t>, L. M. (2025). Nursing students’ academic burnout: Its prevalence and association with self-efficacy, psychological distress, and quality of learning experience.</w:t>
      </w:r>
      <w:r w:rsidRPr="00F41D51">
        <w:rPr>
          <w:rFonts w:ascii="Bahnschrift" w:hAnsi="Bahnschrift"/>
          <w:i/>
          <w:iCs/>
        </w:rPr>
        <w:t xml:space="preserve"> BMC Nursing, 24</w:t>
      </w:r>
      <w:r w:rsidRPr="00F41D51">
        <w:rPr>
          <w:rFonts w:ascii="Bahnschrift" w:hAnsi="Bahnschrift"/>
        </w:rPr>
        <w:t>, 631. https://doi.org/10.1186/s12912-025-03242-2</w:t>
      </w:r>
    </w:p>
    <w:p w14:paraId="60A448A4" w14:textId="77777777" w:rsidR="00225175" w:rsidRPr="00F41D51" w:rsidRDefault="00225175" w:rsidP="00294A2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DBA14F2" w14:textId="43E5C430" w:rsidR="00E0062D" w:rsidRPr="00F41D51" w:rsidRDefault="00E0062D" w:rsidP="00294A2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41D51">
        <w:rPr>
          <w:rFonts w:ascii="Bahnschrift" w:hAnsi="Bahnschrift"/>
        </w:rPr>
        <w:t xml:space="preserve">Arksey, H., &amp; O’Malley, L. (2005). Scoping studies: Towards a methodological framework. </w:t>
      </w:r>
      <w:r w:rsidRPr="00F41D51">
        <w:rPr>
          <w:rFonts w:ascii="Bahnschrift" w:hAnsi="Bahnschrift"/>
          <w:i/>
          <w:iCs/>
        </w:rPr>
        <w:t>International Journal of Social Research Methodology, 8</w:t>
      </w:r>
      <w:r w:rsidRPr="00F41D51">
        <w:rPr>
          <w:rFonts w:ascii="Bahnschrift" w:hAnsi="Bahnschrift"/>
        </w:rPr>
        <w:t>(1), 19–32. https://doi.org/10.1080/1364557032000119616</w:t>
      </w:r>
    </w:p>
    <w:p w14:paraId="6ADC5AF3" w14:textId="77777777" w:rsidR="00225175" w:rsidRPr="00F41D51" w:rsidRDefault="00225175" w:rsidP="00294A2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CCAB1DE" w14:textId="3BEC459B" w:rsidR="00225175" w:rsidRPr="00F41D51" w:rsidRDefault="00E0062D" w:rsidP="00F41D5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41D51">
        <w:rPr>
          <w:rFonts w:ascii="Bahnschrift" w:hAnsi="Bahnschrift"/>
        </w:rPr>
        <w:t xml:space="preserve">Barongo, S. M. (2023). </w:t>
      </w:r>
      <w:r w:rsidRPr="00F41D51">
        <w:rPr>
          <w:rFonts w:ascii="Bahnschrift" w:hAnsi="Bahnschrift"/>
          <w:i/>
          <w:iCs/>
        </w:rPr>
        <w:t>Stressors among students at higher education institutions. In Student Stress in Higher Education (pp. 19–36).</w:t>
      </w:r>
      <w:r w:rsidRPr="00F41D51">
        <w:rPr>
          <w:rFonts w:ascii="Bahnschrift" w:hAnsi="Bahnschrift"/>
        </w:rPr>
        <w:t xml:space="preserve"> https://doi.org/10.4018/979-8-3693-0708-3.ch002</w:t>
      </w:r>
    </w:p>
    <w:p w14:paraId="6476BB48" w14:textId="77777777" w:rsidR="00A87C34" w:rsidRDefault="00A87C34" w:rsidP="00294A2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7A8BBC7" w14:textId="23CC0208" w:rsidR="00E0062D" w:rsidRPr="00F41D51" w:rsidRDefault="00E0062D" w:rsidP="00294A2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F41D51">
        <w:rPr>
          <w:rFonts w:ascii="Bahnschrift" w:hAnsi="Bahnschrift"/>
        </w:rPr>
        <w:t>Bedewy</w:t>
      </w:r>
      <w:proofErr w:type="spellEnd"/>
      <w:r w:rsidRPr="00F41D51">
        <w:rPr>
          <w:rFonts w:ascii="Bahnschrift" w:hAnsi="Bahnschrift"/>
        </w:rPr>
        <w:t xml:space="preserve">, D., &amp; Gabriel, A. (2015). Examining perceptions of academic stress and its sources among university students: The Perception of Academic Stress Scale. </w:t>
      </w:r>
      <w:r w:rsidRPr="00F41D51">
        <w:rPr>
          <w:rFonts w:ascii="Bahnschrift" w:hAnsi="Bahnschrift"/>
          <w:i/>
          <w:iCs/>
        </w:rPr>
        <w:t>Health Psychology Open, 2</w:t>
      </w:r>
      <w:r w:rsidRPr="00F41D51">
        <w:rPr>
          <w:rFonts w:ascii="Bahnschrift" w:hAnsi="Bahnschrift"/>
        </w:rPr>
        <w:t>(2). https://doi.org/10.1177/2055102915596714</w:t>
      </w:r>
    </w:p>
    <w:p w14:paraId="0A922361" w14:textId="77777777" w:rsidR="00225175" w:rsidRPr="00F41D51" w:rsidRDefault="00225175" w:rsidP="00294A2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F38B1AF" w14:textId="571638E9" w:rsidR="00E0062D" w:rsidRPr="00F41D51" w:rsidRDefault="00E0062D" w:rsidP="00294A2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F41D51">
        <w:rPr>
          <w:rFonts w:ascii="Bahnschrift" w:hAnsi="Bahnschrift"/>
        </w:rPr>
        <w:t>Büchter</w:t>
      </w:r>
      <w:proofErr w:type="spellEnd"/>
      <w:r w:rsidRPr="00F41D51">
        <w:rPr>
          <w:rFonts w:ascii="Bahnschrift" w:hAnsi="Bahnschrift"/>
        </w:rPr>
        <w:t xml:space="preserve">, R. B., Weise, A., &amp; Pieper, D. (2020). Development, testing and use of data extraction forms in systematic reviews: A review of methodological guidance. </w:t>
      </w:r>
      <w:r w:rsidRPr="00F41D51">
        <w:rPr>
          <w:rFonts w:ascii="Bahnschrift" w:hAnsi="Bahnschrift"/>
          <w:i/>
          <w:iCs/>
        </w:rPr>
        <w:t>BMC Medical Research Methodology, 20,</w:t>
      </w:r>
      <w:r w:rsidRPr="00F41D51">
        <w:rPr>
          <w:rFonts w:ascii="Bahnschrift" w:hAnsi="Bahnschrift"/>
        </w:rPr>
        <w:t xml:space="preserve"> 259. https://doi.org/10.1186/s12874-020-01143-3</w:t>
      </w:r>
    </w:p>
    <w:p w14:paraId="4F66842C" w14:textId="77777777" w:rsidR="00225175" w:rsidRPr="00F41D51" w:rsidRDefault="00225175" w:rsidP="00294A2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D057219" w14:textId="236406D3" w:rsidR="00E0062D" w:rsidRPr="00F41D51" w:rsidRDefault="00E0062D" w:rsidP="00294A2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41D51">
        <w:rPr>
          <w:rFonts w:ascii="Bahnschrift" w:hAnsi="Bahnschrift"/>
        </w:rPr>
        <w:t xml:space="preserve">Campbell, I., Walker, J., Bryner, R., &amp; Leary, M. (2025). “That’s all I do, is school”: A mixed-methods evaluation of undergraduate physiology students’ perceptions of stress. </w:t>
      </w:r>
      <w:r w:rsidRPr="00F41D51">
        <w:rPr>
          <w:rFonts w:ascii="Bahnschrift" w:hAnsi="Bahnschrift"/>
          <w:i/>
          <w:iCs/>
        </w:rPr>
        <w:t>Advances in Physiology Education, 49</w:t>
      </w:r>
      <w:r w:rsidRPr="00F41D51">
        <w:rPr>
          <w:rFonts w:ascii="Bahnschrift" w:hAnsi="Bahnschrift"/>
        </w:rPr>
        <w:t>(2), 550–557. https://doi.org/10.1152/advan.00187.2024</w:t>
      </w:r>
    </w:p>
    <w:p w14:paraId="5A60D9E1" w14:textId="77777777" w:rsidR="00225175" w:rsidRPr="00F41D51" w:rsidRDefault="00225175" w:rsidP="00294A2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4F6F5BD" w14:textId="2AE97CAE" w:rsidR="00E0062D" w:rsidRPr="00F41D51" w:rsidRDefault="00E0062D" w:rsidP="00294A2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41D51">
        <w:rPr>
          <w:rFonts w:ascii="Bahnschrift" w:hAnsi="Bahnschrift"/>
        </w:rPr>
        <w:t xml:space="preserve">Chen, J., &amp; Chen, G. (2025). Academic burnout among Chinese college students: A study based on FSQCA method. </w:t>
      </w:r>
      <w:r w:rsidRPr="00F41D51">
        <w:rPr>
          <w:rFonts w:ascii="Bahnschrift" w:hAnsi="Bahnschrift"/>
          <w:i/>
          <w:iCs/>
        </w:rPr>
        <w:t xml:space="preserve">Acta </w:t>
      </w:r>
      <w:proofErr w:type="spellStart"/>
      <w:r w:rsidRPr="00F41D51">
        <w:rPr>
          <w:rFonts w:ascii="Bahnschrift" w:hAnsi="Bahnschrift"/>
          <w:i/>
          <w:iCs/>
        </w:rPr>
        <w:t>Psychologica</w:t>
      </w:r>
      <w:proofErr w:type="spellEnd"/>
      <w:r w:rsidRPr="00F41D51">
        <w:rPr>
          <w:rFonts w:ascii="Bahnschrift" w:hAnsi="Bahnschrift"/>
          <w:i/>
          <w:iCs/>
        </w:rPr>
        <w:t>, 253,</w:t>
      </w:r>
      <w:r w:rsidRPr="00F41D51">
        <w:rPr>
          <w:rFonts w:ascii="Bahnschrift" w:hAnsi="Bahnschrift"/>
        </w:rPr>
        <w:t xml:space="preserve"> 104701. https://doi.org/10.1016/j.actpsy.2025.104701</w:t>
      </w:r>
    </w:p>
    <w:p w14:paraId="431D9E91" w14:textId="77777777" w:rsidR="00225175" w:rsidRPr="00F41D51" w:rsidRDefault="00225175" w:rsidP="00294A2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13E002A" w14:textId="50936F32" w:rsidR="00E0062D" w:rsidRPr="00F41D51" w:rsidRDefault="00E0062D" w:rsidP="00294A2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41D51">
        <w:rPr>
          <w:rFonts w:ascii="Bahnschrift" w:hAnsi="Bahnschrift"/>
        </w:rPr>
        <w:t xml:space="preserve">Denovan, A., Dagnall, N., Artamonova, E., &amp; Papageorgiou, K. A. (2024). Evaluation of the 10-item Mental Toughness Questionnaire (MTQ10): Cross-cultural assessment and scrutiny of method effects. </w:t>
      </w:r>
      <w:r w:rsidRPr="00F41D51">
        <w:rPr>
          <w:rFonts w:ascii="Bahnschrift" w:hAnsi="Bahnschrift"/>
          <w:i/>
          <w:iCs/>
        </w:rPr>
        <w:t>Current Psychology, 43,</w:t>
      </w:r>
      <w:r w:rsidRPr="00F41D51">
        <w:rPr>
          <w:rFonts w:ascii="Bahnschrift" w:hAnsi="Bahnschrift"/>
        </w:rPr>
        <w:t xml:space="preserve"> 31254–31266. https://doi.org/10.1007/s12144-024-06562-9</w:t>
      </w:r>
    </w:p>
    <w:p w14:paraId="0875E3D0" w14:textId="77777777" w:rsidR="00225175" w:rsidRPr="00F41D51" w:rsidRDefault="00225175" w:rsidP="00294A2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  <w:sz w:val="21"/>
          <w:szCs w:val="21"/>
        </w:rPr>
      </w:pPr>
    </w:p>
    <w:p w14:paraId="07AEAA44" w14:textId="0F05C31A" w:rsidR="00225175" w:rsidRPr="007B2E4A" w:rsidRDefault="00E0062D" w:rsidP="007B2E4A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41D51">
        <w:rPr>
          <w:rFonts w:ascii="Bahnschrift" w:hAnsi="Bahnschrift"/>
        </w:rPr>
        <w:t xml:space="preserve">García-Pérez, L., Padial-Ruz, R., Cepero-González, M., &amp; </w:t>
      </w:r>
      <w:proofErr w:type="spellStart"/>
      <w:r w:rsidRPr="00F41D51">
        <w:rPr>
          <w:rFonts w:ascii="Bahnschrift" w:hAnsi="Bahnschrift"/>
        </w:rPr>
        <w:t>Ubago</w:t>
      </w:r>
      <w:proofErr w:type="spellEnd"/>
      <w:r w:rsidRPr="00F41D51">
        <w:rPr>
          <w:rFonts w:ascii="Bahnschrift" w:hAnsi="Bahnschrift"/>
        </w:rPr>
        <w:t xml:space="preserve">-Jiménez, J. L. (2025). Healthy Pills: A physical activity and meditation program to enhance mental health and well-being in Spanish university students. </w:t>
      </w:r>
      <w:r w:rsidRPr="00F41D51">
        <w:rPr>
          <w:rFonts w:ascii="Bahnschrift" w:hAnsi="Bahnschrift"/>
          <w:i/>
          <w:iCs/>
        </w:rPr>
        <w:t>Behavioral Sciences, 15</w:t>
      </w:r>
      <w:r w:rsidRPr="00F41D51">
        <w:rPr>
          <w:rFonts w:ascii="Bahnschrift" w:hAnsi="Bahnschrift"/>
        </w:rPr>
        <w:t>(4), 549. https://doi.org/10.3390/bs15040549</w:t>
      </w:r>
    </w:p>
    <w:p w14:paraId="0584F754" w14:textId="77777777" w:rsidR="007D5837" w:rsidRDefault="007D5837" w:rsidP="00294A2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D558685" w14:textId="6C9E0725" w:rsidR="00E0062D" w:rsidRPr="00F41D51" w:rsidRDefault="00E0062D" w:rsidP="00294A2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41D51">
        <w:rPr>
          <w:rFonts w:ascii="Bahnschrift" w:hAnsi="Bahnschrift"/>
        </w:rPr>
        <w:t xml:space="preserve">Hendra, R., Habibi, A., Ridwan, A., </w:t>
      </w:r>
      <w:proofErr w:type="spellStart"/>
      <w:r w:rsidRPr="00F41D51">
        <w:rPr>
          <w:rFonts w:ascii="Bahnschrift" w:hAnsi="Bahnschrift"/>
        </w:rPr>
        <w:t>Sembiring</w:t>
      </w:r>
      <w:proofErr w:type="spellEnd"/>
      <w:r w:rsidRPr="00F41D51">
        <w:rPr>
          <w:rFonts w:ascii="Bahnschrift" w:hAnsi="Bahnschrift"/>
        </w:rPr>
        <w:t xml:space="preserve">, D. A. E. P., Wijaya, T. T., </w:t>
      </w:r>
      <w:proofErr w:type="spellStart"/>
      <w:r w:rsidRPr="00F41D51">
        <w:rPr>
          <w:rFonts w:ascii="Bahnschrift" w:hAnsi="Bahnschrift"/>
        </w:rPr>
        <w:t>Denmar</w:t>
      </w:r>
      <w:proofErr w:type="spellEnd"/>
      <w:r w:rsidRPr="00F41D51">
        <w:rPr>
          <w:rFonts w:ascii="Bahnschrift" w:hAnsi="Bahnschrift"/>
        </w:rPr>
        <w:t xml:space="preserve">, D., &amp; </w:t>
      </w:r>
      <w:proofErr w:type="spellStart"/>
      <w:r w:rsidRPr="00F41D51">
        <w:rPr>
          <w:rFonts w:ascii="Bahnschrift" w:hAnsi="Bahnschrift"/>
        </w:rPr>
        <w:t>Widana</w:t>
      </w:r>
      <w:proofErr w:type="spellEnd"/>
      <w:r w:rsidRPr="00F41D51">
        <w:rPr>
          <w:rFonts w:ascii="Bahnschrift" w:hAnsi="Bahnschrift"/>
        </w:rPr>
        <w:t xml:space="preserve">, I. W. (2025). The impact of perfectionism, self-efficacy, academic stress, and workload on academic fatigue and learning achievement: Indonesian perspectives. </w:t>
      </w:r>
      <w:r w:rsidRPr="00F41D51">
        <w:rPr>
          <w:rFonts w:ascii="Bahnschrift" w:hAnsi="Bahnschrift"/>
          <w:i/>
          <w:iCs/>
        </w:rPr>
        <w:t>Open Education Studies, 7</w:t>
      </w:r>
      <w:r w:rsidRPr="00F41D51">
        <w:rPr>
          <w:rFonts w:ascii="Bahnschrift" w:hAnsi="Bahnschrift"/>
        </w:rPr>
        <w:t>(1). https://doi.org/10.1515/edu-2025-0071</w:t>
      </w:r>
    </w:p>
    <w:p w14:paraId="28B9F1B5" w14:textId="77777777" w:rsidR="00225175" w:rsidRPr="00F41D51" w:rsidRDefault="00225175" w:rsidP="00294A2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516946E" w14:textId="52C69E76" w:rsidR="00E0062D" w:rsidRPr="00F41D51" w:rsidRDefault="00E0062D" w:rsidP="00294A2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F41D51">
        <w:rPr>
          <w:rFonts w:ascii="Bahnschrift" w:hAnsi="Bahnschrift"/>
        </w:rPr>
        <w:lastRenderedPageBreak/>
        <w:t>Jaleniauskiene</w:t>
      </w:r>
      <w:proofErr w:type="spellEnd"/>
      <w:r w:rsidRPr="00F41D51">
        <w:rPr>
          <w:rFonts w:ascii="Bahnschrift" w:hAnsi="Bahnschrift"/>
        </w:rPr>
        <w:t xml:space="preserve">, E., &amp; </w:t>
      </w:r>
      <w:proofErr w:type="spellStart"/>
      <w:r w:rsidRPr="00F41D51">
        <w:rPr>
          <w:rFonts w:ascii="Bahnschrift" w:hAnsi="Bahnschrift"/>
        </w:rPr>
        <w:t>Lisaite</w:t>
      </w:r>
      <w:proofErr w:type="spellEnd"/>
      <w:r w:rsidRPr="00F41D51">
        <w:rPr>
          <w:rFonts w:ascii="Bahnschrift" w:hAnsi="Bahnschrift"/>
        </w:rPr>
        <w:t xml:space="preserve">, D. (2023). Scoping review methodology and its use to review online project-based learning in higher education, 2020–2023. </w:t>
      </w:r>
      <w:r w:rsidRPr="00F41D51">
        <w:rPr>
          <w:rFonts w:ascii="Bahnschrift" w:hAnsi="Bahnschrift"/>
          <w:i/>
          <w:iCs/>
        </w:rPr>
        <w:t>Interdisciplinary Journal of Problem-Based Learning, 17</w:t>
      </w:r>
      <w:r w:rsidRPr="00F41D51">
        <w:rPr>
          <w:rFonts w:ascii="Bahnschrift" w:hAnsi="Bahnschrift"/>
        </w:rPr>
        <w:t>(2). https://doi.org/10.14434/ijpbl.v17i2.36659</w:t>
      </w:r>
    </w:p>
    <w:p w14:paraId="7218259C" w14:textId="77777777" w:rsidR="00225175" w:rsidRPr="00F41D51" w:rsidRDefault="00225175" w:rsidP="00294A2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E48FA08" w14:textId="007A6242" w:rsidR="00E0062D" w:rsidRPr="00F41D51" w:rsidRDefault="00E0062D" w:rsidP="00294A2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41D51">
        <w:rPr>
          <w:rFonts w:ascii="Bahnschrift" w:hAnsi="Bahnschrift"/>
        </w:rPr>
        <w:t xml:space="preserve">Levac, D., Colquhoun, H., &amp; O’Brien, K. K. (2010). Scoping studies: Advancing the methodology. </w:t>
      </w:r>
      <w:r w:rsidRPr="00F41D51">
        <w:rPr>
          <w:rFonts w:ascii="Bahnschrift" w:hAnsi="Bahnschrift"/>
          <w:i/>
          <w:iCs/>
        </w:rPr>
        <w:t>Implementation Science, 5,</w:t>
      </w:r>
      <w:r w:rsidRPr="00F41D51">
        <w:rPr>
          <w:rFonts w:ascii="Bahnschrift" w:hAnsi="Bahnschrift"/>
        </w:rPr>
        <w:t xml:space="preserve"> 69. https://doi.org/10.1186/1748-5908-5-69</w:t>
      </w:r>
    </w:p>
    <w:p w14:paraId="616CB5C4" w14:textId="77777777" w:rsidR="00225175" w:rsidRPr="00F41D51" w:rsidRDefault="00225175" w:rsidP="00294A2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0ACD5FA" w14:textId="2367D540" w:rsidR="00E0062D" w:rsidRPr="00F41D51" w:rsidRDefault="00E0062D" w:rsidP="00294A2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41D51">
        <w:rPr>
          <w:rFonts w:ascii="Bahnschrift" w:hAnsi="Bahnschrift"/>
        </w:rPr>
        <w:t xml:space="preserve">Li, J., Leng, Z., Tang, K., Na, M., Li, Y., &amp; Shah Alam, S. (2024). Multidimensional impact of sport types on the psychological well-being of student athletes: A multivariate investigation. </w:t>
      </w:r>
      <w:proofErr w:type="spellStart"/>
      <w:r w:rsidRPr="00F41D51">
        <w:rPr>
          <w:rFonts w:ascii="Bahnschrift" w:hAnsi="Bahnschrift"/>
        </w:rPr>
        <w:t>Heliyon</w:t>
      </w:r>
      <w:proofErr w:type="spellEnd"/>
      <w:r w:rsidRPr="00F41D51">
        <w:rPr>
          <w:rFonts w:ascii="Bahnschrift" w:hAnsi="Bahnschrift"/>
        </w:rPr>
        <w:t>, 10(11), e32331. https://doi.org/10.1016/j.heliyon.2024.e32331</w:t>
      </w:r>
    </w:p>
    <w:p w14:paraId="09912144" w14:textId="77777777" w:rsidR="00225175" w:rsidRPr="00F41D51" w:rsidRDefault="00225175" w:rsidP="00294A2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199C630" w14:textId="2285FEEA" w:rsidR="00E0062D" w:rsidRPr="00F41D51" w:rsidRDefault="00E0062D" w:rsidP="00294A2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41D51">
        <w:rPr>
          <w:rFonts w:ascii="Bahnschrift" w:hAnsi="Bahnschrift"/>
        </w:rPr>
        <w:t xml:space="preserve">Lin, Y., Mutz, J., Clough, P. J., &amp; Papageorgiou, K. A. (2017). Mental toughness and individual differences in learning, educational and work performance, psychological well-being, and personality: A systematic review. </w:t>
      </w:r>
      <w:r w:rsidRPr="00F41D51">
        <w:rPr>
          <w:rFonts w:ascii="Bahnschrift" w:hAnsi="Bahnschrift"/>
          <w:i/>
          <w:iCs/>
        </w:rPr>
        <w:t>Frontiers in Psychology, 8,</w:t>
      </w:r>
      <w:r w:rsidRPr="00F41D51">
        <w:rPr>
          <w:rFonts w:ascii="Bahnschrift" w:hAnsi="Bahnschrift"/>
        </w:rPr>
        <w:t xml:space="preserve"> 1345. https://doi.org/10.3389/fpsyg.2017.01345</w:t>
      </w:r>
    </w:p>
    <w:p w14:paraId="1F9512FF" w14:textId="77777777" w:rsidR="00225175" w:rsidRPr="00F41D51" w:rsidRDefault="00225175" w:rsidP="00294A2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3550EA1" w14:textId="1FB5E168" w:rsidR="00E0062D" w:rsidRPr="00F41D51" w:rsidRDefault="00E0062D" w:rsidP="00294A2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41D51">
        <w:rPr>
          <w:rFonts w:ascii="Bahnschrift" w:hAnsi="Bahnschrift"/>
        </w:rPr>
        <w:t xml:space="preserve">Liu, D., Tian, Y., Liu, M., &amp; Yang, S. (2025). The impact of physical exercise on sleep quality among college students: The chain mediating effects of perceived stress and ruminative thinking. </w:t>
      </w:r>
      <w:r w:rsidRPr="00F41D51">
        <w:rPr>
          <w:rFonts w:ascii="Bahnschrift" w:hAnsi="Bahnschrift"/>
          <w:i/>
          <w:iCs/>
        </w:rPr>
        <w:t>Psychology Research and Behavior Management, 18,</w:t>
      </w:r>
      <w:r w:rsidRPr="00F41D51">
        <w:rPr>
          <w:rFonts w:ascii="Bahnschrift" w:hAnsi="Bahnschrift"/>
        </w:rPr>
        <w:t xml:space="preserve"> 361–373. https://doi.org/10.2147/PRBM.S510207</w:t>
      </w:r>
    </w:p>
    <w:p w14:paraId="5775821B" w14:textId="77777777" w:rsidR="00225175" w:rsidRPr="00F41D51" w:rsidRDefault="00225175" w:rsidP="00294A2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11F259B" w14:textId="35068DAA" w:rsidR="00E0062D" w:rsidRPr="00F41D51" w:rsidRDefault="00E0062D" w:rsidP="00294A2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41D51">
        <w:rPr>
          <w:rFonts w:ascii="Bahnschrift" w:hAnsi="Bahnschrift"/>
        </w:rPr>
        <w:t xml:space="preserve">Liu, Y., &amp; Rashid, R.-A. B. A. (2025). Beyond the books: How sleep, school belonging, and physical activity affect the mental health of students under academic stress. </w:t>
      </w:r>
      <w:r w:rsidRPr="00F41D51">
        <w:rPr>
          <w:rFonts w:ascii="Bahnschrift" w:hAnsi="Bahnschrift"/>
          <w:i/>
          <w:iCs/>
        </w:rPr>
        <w:t>Acta</w:t>
      </w:r>
      <w:r w:rsidRPr="00F41D51">
        <w:rPr>
          <w:rFonts w:ascii="Bahnschrift" w:hAnsi="Bahnschrift"/>
        </w:rPr>
        <w:t xml:space="preserve"> </w:t>
      </w:r>
      <w:proofErr w:type="spellStart"/>
      <w:r w:rsidRPr="00F41D51">
        <w:rPr>
          <w:rFonts w:ascii="Bahnschrift" w:hAnsi="Bahnschrift"/>
          <w:i/>
          <w:iCs/>
        </w:rPr>
        <w:t>Psychologica</w:t>
      </w:r>
      <w:proofErr w:type="spellEnd"/>
      <w:r w:rsidRPr="00F41D51">
        <w:rPr>
          <w:rFonts w:ascii="Bahnschrift" w:hAnsi="Bahnschrift"/>
          <w:i/>
          <w:iCs/>
        </w:rPr>
        <w:t>, 258,</w:t>
      </w:r>
      <w:r w:rsidRPr="00F41D51">
        <w:rPr>
          <w:rFonts w:ascii="Bahnschrift" w:hAnsi="Bahnschrift"/>
        </w:rPr>
        <w:t xml:space="preserve"> 105213. https://doi.org/10.1016/j.actpsy.2025.105213</w:t>
      </w:r>
    </w:p>
    <w:p w14:paraId="5E91FD4F" w14:textId="77777777" w:rsidR="00225175" w:rsidRPr="00F41D51" w:rsidRDefault="00225175" w:rsidP="00294A2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2F29376" w14:textId="520D2D5C" w:rsidR="00E0062D" w:rsidRPr="00F41D51" w:rsidRDefault="00E0062D" w:rsidP="00294A2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41D51">
        <w:rPr>
          <w:rFonts w:ascii="Bahnschrift" w:hAnsi="Bahnschrift"/>
        </w:rPr>
        <w:t xml:space="preserve">McGuinness, C., &amp; </w:t>
      </w:r>
      <w:proofErr w:type="spellStart"/>
      <w:r w:rsidRPr="00F41D51">
        <w:rPr>
          <w:rFonts w:ascii="Bahnschrift" w:hAnsi="Bahnschrift"/>
        </w:rPr>
        <w:t>Nordstokke</w:t>
      </w:r>
      <w:proofErr w:type="spellEnd"/>
      <w:r w:rsidRPr="00F41D51">
        <w:rPr>
          <w:rFonts w:ascii="Bahnschrift" w:hAnsi="Bahnschrift"/>
        </w:rPr>
        <w:t xml:space="preserve">, D. (2023). Mindful self-care and resilience in first-year undergraduate students. </w:t>
      </w:r>
      <w:r w:rsidRPr="00F41D51">
        <w:rPr>
          <w:rFonts w:ascii="Bahnschrift" w:hAnsi="Bahnschrift"/>
          <w:i/>
          <w:iCs/>
        </w:rPr>
        <w:t>Journal of American College Health, 71</w:t>
      </w:r>
      <w:r w:rsidRPr="00F41D51">
        <w:rPr>
          <w:rFonts w:ascii="Bahnschrift" w:hAnsi="Bahnschrift"/>
        </w:rPr>
        <w:t>(8), 2569–2577. https://doi.org/10.1080/07448481.2021.1978463</w:t>
      </w:r>
    </w:p>
    <w:p w14:paraId="6A87DEF2" w14:textId="77777777" w:rsidR="00225175" w:rsidRPr="00F41D51" w:rsidRDefault="00225175" w:rsidP="00294A2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F0FDBC7" w14:textId="21AFA634" w:rsidR="00E0062D" w:rsidRPr="00F41D51" w:rsidRDefault="00E0062D" w:rsidP="00294A2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F41D51">
        <w:rPr>
          <w:rFonts w:ascii="Bahnschrift" w:hAnsi="Bahnschrift"/>
        </w:rPr>
        <w:t>Nuriyyatiningrum</w:t>
      </w:r>
      <w:proofErr w:type="spellEnd"/>
      <w:r w:rsidRPr="00F41D51">
        <w:rPr>
          <w:rFonts w:ascii="Bahnschrift" w:hAnsi="Bahnschrift"/>
        </w:rPr>
        <w:t xml:space="preserve">, N. A. H., </w:t>
      </w:r>
      <w:proofErr w:type="spellStart"/>
      <w:r w:rsidRPr="00F41D51">
        <w:rPr>
          <w:rFonts w:ascii="Bahnschrift" w:hAnsi="Bahnschrift"/>
        </w:rPr>
        <w:t>Zikrinawati</w:t>
      </w:r>
      <w:proofErr w:type="spellEnd"/>
      <w:r w:rsidRPr="00F41D51">
        <w:rPr>
          <w:rFonts w:ascii="Bahnschrift" w:hAnsi="Bahnschrift"/>
        </w:rPr>
        <w:t xml:space="preserve">, K., Lestari, P., &amp; Madita, R. (2023). Quality of life of college students: The effects of state anxiety and academic stress with self-control as a mediator. </w:t>
      </w:r>
      <w:proofErr w:type="spellStart"/>
      <w:r w:rsidRPr="00F41D51">
        <w:rPr>
          <w:rFonts w:ascii="Bahnschrift" w:hAnsi="Bahnschrift"/>
          <w:i/>
          <w:iCs/>
        </w:rPr>
        <w:t>Psikohumaniora</w:t>
      </w:r>
      <w:proofErr w:type="spellEnd"/>
      <w:r w:rsidRPr="00F41D51">
        <w:rPr>
          <w:rFonts w:ascii="Bahnschrift" w:hAnsi="Bahnschrift"/>
          <w:i/>
          <w:iCs/>
        </w:rPr>
        <w:t>, 8</w:t>
      </w:r>
      <w:r w:rsidRPr="00F41D51">
        <w:rPr>
          <w:rFonts w:ascii="Bahnschrift" w:hAnsi="Bahnschrift"/>
        </w:rPr>
        <w:t>(1), 87–102. https://doi.org/10.21580/pjpp.v8i1.14733</w:t>
      </w:r>
    </w:p>
    <w:p w14:paraId="60ADFD90" w14:textId="77777777" w:rsidR="00225175" w:rsidRPr="00F41D51" w:rsidRDefault="00225175" w:rsidP="00294A2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E6F26D4" w14:textId="7980E3BF" w:rsidR="00E0062D" w:rsidRPr="00F41D51" w:rsidRDefault="00E0062D" w:rsidP="00294A2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F41D51">
        <w:rPr>
          <w:rFonts w:ascii="Bahnschrift" w:hAnsi="Bahnschrift"/>
        </w:rPr>
        <w:t>Nurkamto</w:t>
      </w:r>
      <w:proofErr w:type="spellEnd"/>
      <w:r w:rsidRPr="00F41D51">
        <w:rPr>
          <w:rFonts w:ascii="Bahnschrift" w:hAnsi="Bahnschrift"/>
        </w:rPr>
        <w:t xml:space="preserve">, J., </w:t>
      </w:r>
      <w:proofErr w:type="spellStart"/>
      <w:r w:rsidRPr="00F41D51">
        <w:rPr>
          <w:rFonts w:ascii="Bahnschrift" w:hAnsi="Bahnschrift"/>
        </w:rPr>
        <w:t>Prihandoko</w:t>
      </w:r>
      <w:proofErr w:type="spellEnd"/>
      <w:r w:rsidRPr="00F41D51">
        <w:rPr>
          <w:rFonts w:ascii="Bahnschrift" w:hAnsi="Bahnschrift"/>
        </w:rPr>
        <w:t xml:space="preserve">, L. A., </w:t>
      </w:r>
      <w:proofErr w:type="spellStart"/>
      <w:r w:rsidRPr="00F41D51">
        <w:rPr>
          <w:rFonts w:ascii="Bahnschrift" w:hAnsi="Bahnschrift"/>
        </w:rPr>
        <w:t>Primasita</w:t>
      </w:r>
      <w:proofErr w:type="spellEnd"/>
      <w:r w:rsidRPr="00F41D51">
        <w:rPr>
          <w:rFonts w:ascii="Bahnschrift" w:hAnsi="Bahnschrift"/>
        </w:rPr>
        <w:t xml:space="preserve">, F. A., </w:t>
      </w:r>
      <w:proofErr w:type="spellStart"/>
      <w:r w:rsidRPr="00F41D51">
        <w:rPr>
          <w:rFonts w:ascii="Bahnschrift" w:hAnsi="Bahnschrift"/>
        </w:rPr>
        <w:t>Putro</w:t>
      </w:r>
      <w:proofErr w:type="spellEnd"/>
      <w:r w:rsidRPr="00F41D51">
        <w:rPr>
          <w:rFonts w:ascii="Bahnschrift" w:hAnsi="Bahnschrift"/>
        </w:rPr>
        <w:t xml:space="preserve">, N. H. P. S., &amp; Purwati, O. (2024). A PLS-SEM analysis of the factors behind writer’s block of EFL university students. </w:t>
      </w:r>
      <w:r w:rsidRPr="00F41D51">
        <w:rPr>
          <w:rFonts w:ascii="Bahnschrift" w:hAnsi="Bahnschrift"/>
          <w:i/>
          <w:iCs/>
        </w:rPr>
        <w:t>Indonesian Journal of Applied Linguistics, 14</w:t>
      </w:r>
      <w:r w:rsidRPr="00F41D51">
        <w:rPr>
          <w:rFonts w:ascii="Bahnschrift" w:hAnsi="Bahnschrift"/>
        </w:rPr>
        <w:t>(1), 50–63. https://doi.org/10.17509/ijal.v14i1.70234</w:t>
      </w:r>
    </w:p>
    <w:p w14:paraId="32FF7CD3" w14:textId="77777777" w:rsidR="00225175" w:rsidRPr="00F41D51" w:rsidRDefault="00225175" w:rsidP="00294A2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9315C12" w14:textId="0DE55BCD" w:rsidR="00E0062D" w:rsidRPr="00F41D51" w:rsidRDefault="00E0062D" w:rsidP="00294A2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41D51">
        <w:rPr>
          <w:rFonts w:ascii="Bahnschrift" w:hAnsi="Bahnschrift"/>
        </w:rPr>
        <w:t xml:space="preserve">Owusu, D., Arthur, F., Okyere-Dankwa, R., </w:t>
      </w:r>
      <w:proofErr w:type="spellStart"/>
      <w:r w:rsidRPr="00F41D51">
        <w:rPr>
          <w:rFonts w:ascii="Bahnschrift" w:hAnsi="Bahnschrift"/>
        </w:rPr>
        <w:t>Affreh</w:t>
      </w:r>
      <w:proofErr w:type="spellEnd"/>
      <w:r w:rsidRPr="00F41D51">
        <w:rPr>
          <w:rFonts w:ascii="Bahnschrift" w:hAnsi="Bahnschrift"/>
        </w:rPr>
        <w:t>, O., Kwame Kumedzro, F., &amp; Maison, R. S. (2024). Academic stress and burnout among distance education students in a Ghanaian higher education institution. Cogent Education, 11(1), 2334686. https://doi.org/10.1080/2331186X.2024.2334686</w:t>
      </w:r>
    </w:p>
    <w:p w14:paraId="3D5ED3EF" w14:textId="77777777" w:rsidR="00225175" w:rsidRPr="00F41D51" w:rsidRDefault="00225175" w:rsidP="00294A2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5A5FC34" w14:textId="0E646AB8" w:rsidR="00E0062D" w:rsidRPr="00F41D51" w:rsidRDefault="00E0062D" w:rsidP="00294A2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41D51">
        <w:rPr>
          <w:rFonts w:ascii="Bahnschrift" w:hAnsi="Bahnschrift"/>
        </w:rPr>
        <w:t xml:space="preserve">Page, M. J., Moher, D., Bossuyt, P. M., </w:t>
      </w:r>
      <w:proofErr w:type="spellStart"/>
      <w:r w:rsidRPr="00F41D51">
        <w:rPr>
          <w:rFonts w:ascii="Bahnschrift" w:hAnsi="Bahnschrift"/>
        </w:rPr>
        <w:t>Boutron</w:t>
      </w:r>
      <w:proofErr w:type="spellEnd"/>
      <w:r w:rsidRPr="00F41D51">
        <w:rPr>
          <w:rFonts w:ascii="Bahnschrift" w:hAnsi="Bahnschrift"/>
        </w:rPr>
        <w:t xml:space="preserve">, I., Hoffmann, T. C., Mulrow, C. D., et al. (2021). </w:t>
      </w:r>
      <w:r w:rsidRPr="00F41D51">
        <w:rPr>
          <w:rFonts w:ascii="Bahnschrift" w:hAnsi="Bahnschrift"/>
          <w:i/>
          <w:iCs/>
        </w:rPr>
        <w:t>PRISMA 2020 explanation and elaboration.</w:t>
      </w:r>
      <w:r w:rsidRPr="00F41D51">
        <w:rPr>
          <w:rFonts w:ascii="Bahnschrift" w:hAnsi="Bahnschrift"/>
        </w:rPr>
        <w:t xml:space="preserve"> BMJ, n160.</w:t>
      </w:r>
    </w:p>
    <w:p w14:paraId="52F47C4F" w14:textId="77777777" w:rsidR="00225175" w:rsidRPr="00F41D51" w:rsidRDefault="00225175" w:rsidP="00294A2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3F13DD6" w14:textId="7237170F" w:rsidR="00225175" w:rsidRPr="00F41D51" w:rsidRDefault="00E0062D" w:rsidP="00F41D5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41D51">
        <w:rPr>
          <w:rFonts w:ascii="Bahnschrift" w:hAnsi="Bahnschrift"/>
        </w:rPr>
        <w:t xml:space="preserve">Pollock, D., Evans, C., Jia, R. M., Alexander, L., Pieper, D., Brandão de Moraes, É., Peters, M. D. J., </w:t>
      </w:r>
      <w:proofErr w:type="spellStart"/>
      <w:r w:rsidRPr="00F41D51">
        <w:rPr>
          <w:rFonts w:ascii="Bahnschrift" w:hAnsi="Bahnschrift"/>
        </w:rPr>
        <w:t>Tricco</w:t>
      </w:r>
      <w:proofErr w:type="spellEnd"/>
      <w:r w:rsidRPr="00F41D51">
        <w:rPr>
          <w:rFonts w:ascii="Bahnschrift" w:hAnsi="Bahnschrift"/>
        </w:rPr>
        <w:t xml:space="preserve">, A. C., Khalil, H., Godfrey, C. M., Saran, A., Campbell, F., &amp; Munn, Z. (2024). How-to: Scoping review. </w:t>
      </w:r>
      <w:r w:rsidRPr="00F41D51">
        <w:rPr>
          <w:rFonts w:ascii="Bahnschrift" w:hAnsi="Bahnschrift"/>
          <w:i/>
          <w:iCs/>
        </w:rPr>
        <w:t>Journal of Clinical Epidemiology, 176,</w:t>
      </w:r>
      <w:r w:rsidRPr="00F41D51">
        <w:rPr>
          <w:rFonts w:ascii="Bahnschrift" w:hAnsi="Bahnschrift"/>
        </w:rPr>
        <w:t xml:space="preserve"> 111572. https://doi.org/10.1016/j.jclinepi.2024.111572</w:t>
      </w:r>
    </w:p>
    <w:p w14:paraId="033D5292" w14:textId="77777777" w:rsidR="00A87C34" w:rsidRDefault="00A87C34" w:rsidP="00294A2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AEA4674" w14:textId="39FB92D9" w:rsidR="00E0062D" w:rsidRPr="00F41D51" w:rsidRDefault="00E0062D" w:rsidP="00294A2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F41D51">
        <w:rPr>
          <w:rFonts w:ascii="Bahnschrift" w:hAnsi="Bahnschrift"/>
        </w:rPr>
        <w:t>Rahiman</w:t>
      </w:r>
      <w:proofErr w:type="spellEnd"/>
      <w:r w:rsidRPr="00F41D51">
        <w:rPr>
          <w:rFonts w:ascii="Bahnschrift" w:hAnsi="Bahnschrift"/>
        </w:rPr>
        <w:t xml:space="preserve">, H. U., </w:t>
      </w:r>
      <w:proofErr w:type="spellStart"/>
      <w:r w:rsidRPr="00F41D51">
        <w:rPr>
          <w:rFonts w:ascii="Bahnschrift" w:hAnsi="Bahnschrift"/>
        </w:rPr>
        <w:t>Panakaje</w:t>
      </w:r>
      <w:proofErr w:type="spellEnd"/>
      <w:r w:rsidRPr="00F41D51">
        <w:rPr>
          <w:rFonts w:ascii="Bahnschrift" w:hAnsi="Bahnschrift"/>
        </w:rPr>
        <w:t xml:space="preserve">, N., </w:t>
      </w:r>
      <w:proofErr w:type="spellStart"/>
      <w:r w:rsidRPr="00F41D51">
        <w:rPr>
          <w:rFonts w:ascii="Bahnschrift" w:hAnsi="Bahnschrift"/>
        </w:rPr>
        <w:t>Kulal</w:t>
      </w:r>
      <w:proofErr w:type="spellEnd"/>
      <w:r w:rsidRPr="00F41D51">
        <w:rPr>
          <w:rFonts w:ascii="Bahnschrift" w:hAnsi="Bahnschrift"/>
        </w:rPr>
        <w:t xml:space="preserve">, A., Harinakshi, &amp; Parvin, S. M. R. (2023). Perceived academic stress during a pandemic: Mediating role of coping strategies. </w:t>
      </w:r>
      <w:proofErr w:type="spellStart"/>
      <w:r w:rsidRPr="00F41D51">
        <w:rPr>
          <w:rFonts w:ascii="Bahnschrift" w:hAnsi="Bahnschrift"/>
          <w:i/>
          <w:iCs/>
        </w:rPr>
        <w:t>Heliyon</w:t>
      </w:r>
      <w:proofErr w:type="spellEnd"/>
      <w:r w:rsidRPr="00F41D51">
        <w:rPr>
          <w:rFonts w:ascii="Bahnschrift" w:hAnsi="Bahnschrift"/>
          <w:i/>
          <w:iCs/>
        </w:rPr>
        <w:t>, 9</w:t>
      </w:r>
      <w:r w:rsidRPr="00F41D51">
        <w:rPr>
          <w:rFonts w:ascii="Bahnschrift" w:hAnsi="Bahnschrift"/>
        </w:rPr>
        <w:t>(6), e16594. https://doi.org/10.1016/j.heliyon.2023.e16594</w:t>
      </w:r>
    </w:p>
    <w:p w14:paraId="6B599425" w14:textId="77777777" w:rsidR="00225175" w:rsidRPr="00F41D51" w:rsidRDefault="00225175" w:rsidP="00422D9B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2A6E04C9" w14:textId="1A05CB6B" w:rsidR="00E0062D" w:rsidRPr="00F41D51" w:rsidRDefault="00E0062D" w:rsidP="00294A2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41D51">
        <w:rPr>
          <w:rFonts w:ascii="Bahnschrift" w:hAnsi="Bahnschrift"/>
        </w:rPr>
        <w:t xml:space="preserve">Sajid, M. R., </w:t>
      </w:r>
      <w:proofErr w:type="spellStart"/>
      <w:r w:rsidRPr="00F41D51">
        <w:rPr>
          <w:rFonts w:ascii="Bahnschrift" w:hAnsi="Bahnschrift"/>
        </w:rPr>
        <w:t>Raddaoui</w:t>
      </w:r>
      <w:proofErr w:type="spellEnd"/>
      <w:r w:rsidRPr="00F41D51">
        <w:rPr>
          <w:rFonts w:ascii="Bahnschrift" w:hAnsi="Bahnschrift"/>
        </w:rPr>
        <w:t xml:space="preserve">, L., Abu </w:t>
      </w:r>
      <w:proofErr w:type="spellStart"/>
      <w:r w:rsidRPr="00F41D51">
        <w:rPr>
          <w:rFonts w:ascii="Bahnschrift" w:hAnsi="Bahnschrift"/>
        </w:rPr>
        <w:t>Shagra</w:t>
      </w:r>
      <w:proofErr w:type="spellEnd"/>
      <w:r w:rsidRPr="00F41D51">
        <w:rPr>
          <w:rFonts w:ascii="Bahnschrift" w:hAnsi="Bahnschrift"/>
        </w:rPr>
        <w:t xml:space="preserve">, F., Shaikh, A. S., Shaikh, A. A., Tamim, H., &amp; Al-Kattan, K. (2024). Faith, friends, and humor: How medical students cope with academic stress. </w:t>
      </w:r>
      <w:r w:rsidRPr="00F41D51">
        <w:rPr>
          <w:rFonts w:ascii="Bahnschrift" w:hAnsi="Bahnschrift"/>
          <w:i/>
          <w:iCs/>
        </w:rPr>
        <w:t>Advances in Medical Education and Practice, 15,</w:t>
      </w:r>
      <w:r w:rsidRPr="00F41D51">
        <w:rPr>
          <w:rFonts w:ascii="Bahnschrift" w:hAnsi="Bahnschrift"/>
        </w:rPr>
        <w:t xml:space="preserve"> 1205–1213. https://doi.org/10.2147/AMEP.S475224</w:t>
      </w:r>
    </w:p>
    <w:p w14:paraId="089904A4" w14:textId="77777777" w:rsidR="00225175" w:rsidRPr="00F41D51" w:rsidRDefault="00225175" w:rsidP="00294A2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9BA56E7" w14:textId="66954C32" w:rsidR="00E0062D" w:rsidRPr="00F41D51" w:rsidRDefault="00E0062D" w:rsidP="00294A2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41D51">
        <w:rPr>
          <w:rFonts w:ascii="Bahnschrift" w:hAnsi="Bahnschrift"/>
        </w:rPr>
        <w:t xml:space="preserve">Salazar Echeagaray, T. I., Bueno-Fernández, M. M., Salazar Echeagaray, J. E., &amp; González Torres, V. H. (2024). Academic stress and causal factors in medical students in Mexico. </w:t>
      </w:r>
      <w:r w:rsidRPr="00F41D51">
        <w:rPr>
          <w:rFonts w:ascii="Bahnschrift" w:hAnsi="Bahnschrift"/>
          <w:i/>
          <w:iCs/>
        </w:rPr>
        <w:t>Seminars in Medical Writing and Education, 31,</w:t>
      </w:r>
      <w:r w:rsidRPr="00F41D51">
        <w:rPr>
          <w:rFonts w:ascii="Bahnschrift" w:hAnsi="Bahnschrift"/>
        </w:rPr>
        <w:t xml:space="preserve"> 621. https://doi.org/10.56294/mw2024621</w:t>
      </w:r>
    </w:p>
    <w:p w14:paraId="34DFB263" w14:textId="77777777" w:rsidR="00225175" w:rsidRPr="00F41D51" w:rsidRDefault="00225175" w:rsidP="00294A2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CA4CB7C" w14:textId="7153BF52" w:rsidR="00E0062D" w:rsidRPr="00F41D51" w:rsidRDefault="00E0062D" w:rsidP="00294A2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41D51">
        <w:rPr>
          <w:rFonts w:ascii="Bahnschrift" w:hAnsi="Bahnschrift"/>
        </w:rPr>
        <w:t xml:space="preserve">Sánchez, D. P. G., Cabrera, R. S., Rubio, V. I., &amp; </w:t>
      </w:r>
      <w:proofErr w:type="spellStart"/>
      <w:r w:rsidRPr="00F41D51">
        <w:rPr>
          <w:rFonts w:ascii="Bahnschrift" w:hAnsi="Bahnschrift"/>
        </w:rPr>
        <w:t>Comonfort</w:t>
      </w:r>
      <w:proofErr w:type="spellEnd"/>
      <w:r w:rsidRPr="00F41D51">
        <w:rPr>
          <w:rFonts w:ascii="Bahnschrift" w:hAnsi="Bahnschrift"/>
        </w:rPr>
        <w:t xml:space="preserve">, A. M. (2023). Perceived academic stress in Mexican medical students. </w:t>
      </w:r>
      <w:r w:rsidRPr="00F41D51">
        <w:rPr>
          <w:rFonts w:ascii="Bahnschrift" w:hAnsi="Bahnschrift"/>
          <w:i/>
          <w:iCs/>
        </w:rPr>
        <w:t>Salud Mental, 46</w:t>
      </w:r>
      <w:r w:rsidRPr="00F41D51">
        <w:rPr>
          <w:rFonts w:ascii="Bahnschrift" w:hAnsi="Bahnschrift"/>
        </w:rPr>
        <w:t>(3), 155–163. https://doi.org/10.17711/SM.0185-3325.2023.020</w:t>
      </w:r>
    </w:p>
    <w:p w14:paraId="077D8E4E" w14:textId="77777777" w:rsidR="00225175" w:rsidRPr="00F41D51" w:rsidRDefault="00225175" w:rsidP="00294A2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91F3FA5" w14:textId="04CB54B6" w:rsidR="00E0062D" w:rsidRPr="00F41D51" w:rsidRDefault="00E0062D" w:rsidP="00294A2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41D51">
        <w:rPr>
          <w:rFonts w:ascii="Bahnschrift" w:hAnsi="Bahnschrift"/>
        </w:rPr>
        <w:t xml:space="preserve">Shih, S.-S., &amp; Tu, W.-L. (2024). Exploring university students’ self-regulatory processes, perceived stress, and academic coping. </w:t>
      </w:r>
      <w:r w:rsidRPr="00F41D51">
        <w:rPr>
          <w:rFonts w:ascii="Bahnschrift" w:hAnsi="Bahnschrift"/>
          <w:i/>
          <w:iCs/>
        </w:rPr>
        <w:t>International Journal of Education and Practice, 12</w:t>
      </w:r>
      <w:r w:rsidRPr="00F41D51">
        <w:rPr>
          <w:rFonts w:ascii="Bahnschrift" w:hAnsi="Bahnschrift"/>
        </w:rPr>
        <w:t>(3), 979–995. https://doi.org/10.18488/61.v12i3.3817</w:t>
      </w:r>
    </w:p>
    <w:p w14:paraId="18D39ED7" w14:textId="77777777" w:rsidR="00225175" w:rsidRPr="00F41D51" w:rsidRDefault="00225175" w:rsidP="00294A2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ED9707C" w14:textId="76C9050C" w:rsidR="00E0062D" w:rsidRPr="00F41D51" w:rsidRDefault="00E0062D" w:rsidP="00294A2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41D51">
        <w:rPr>
          <w:rFonts w:ascii="Bahnschrift" w:hAnsi="Bahnschrift"/>
        </w:rPr>
        <w:t xml:space="preserve">Silva-Lorente, I., Casares Guillén, C., Fernández-Velasco, R., </w:t>
      </w:r>
      <w:proofErr w:type="spellStart"/>
      <w:r w:rsidRPr="00F41D51">
        <w:rPr>
          <w:rFonts w:ascii="Bahnschrift" w:hAnsi="Bahnschrift"/>
        </w:rPr>
        <w:t>Boegaerts</w:t>
      </w:r>
      <w:proofErr w:type="spellEnd"/>
      <w:r w:rsidRPr="00F41D51">
        <w:rPr>
          <w:rFonts w:ascii="Bahnschrift" w:hAnsi="Bahnschrift"/>
        </w:rPr>
        <w:t>, D. J., Moya-García, P., &amp; Garrido-</w:t>
      </w:r>
      <w:proofErr w:type="spellStart"/>
      <w:r w:rsidRPr="00F41D51">
        <w:rPr>
          <w:rFonts w:ascii="Bahnschrift" w:hAnsi="Bahnschrift"/>
        </w:rPr>
        <w:t>Hernansaiz</w:t>
      </w:r>
      <w:proofErr w:type="spellEnd"/>
      <w:r w:rsidRPr="00F41D51">
        <w:rPr>
          <w:rFonts w:ascii="Bahnschrift" w:hAnsi="Bahnschrift"/>
        </w:rPr>
        <w:t xml:space="preserve">, H. (2024). Student burnout: A prediction model through structural equations modeling. </w:t>
      </w:r>
      <w:r w:rsidRPr="00F41D51">
        <w:rPr>
          <w:rFonts w:ascii="Bahnschrift" w:hAnsi="Bahnschrift"/>
          <w:i/>
          <w:iCs/>
        </w:rPr>
        <w:t>Current Psychology, 43</w:t>
      </w:r>
      <w:r w:rsidRPr="00F41D51">
        <w:rPr>
          <w:rFonts w:ascii="Bahnschrift" w:hAnsi="Bahnschrift"/>
        </w:rPr>
        <w:t>(8), 7578–7587. https://doi.org/10.1007/s12144-023-04974-7</w:t>
      </w:r>
    </w:p>
    <w:p w14:paraId="406B9B14" w14:textId="77777777" w:rsidR="00225175" w:rsidRPr="00F41D51" w:rsidRDefault="00225175" w:rsidP="00294A2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6BD3330" w14:textId="09814CCA" w:rsidR="00E0062D" w:rsidRPr="00F41D51" w:rsidRDefault="00E0062D" w:rsidP="00294A2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41D51">
        <w:rPr>
          <w:rFonts w:ascii="Bahnschrift" w:hAnsi="Bahnschrift"/>
        </w:rPr>
        <w:t xml:space="preserve">Singh, P., Bhushan, S., &amp; Shukla, A. (2023). A study on factors affecting academic stress in higher education. </w:t>
      </w:r>
      <w:r w:rsidRPr="00F41D51">
        <w:rPr>
          <w:rFonts w:ascii="Bahnschrift" w:hAnsi="Bahnschrift"/>
          <w:i/>
          <w:iCs/>
        </w:rPr>
        <w:t>International Journal of Business Excellence, 29</w:t>
      </w:r>
      <w:r w:rsidRPr="00F41D51">
        <w:rPr>
          <w:rFonts w:ascii="Bahnschrift" w:hAnsi="Bahnschrift"/>
        </w:rPr>
        <w:t xml:space="preserve">(4), 504–517. </w:t>
      </w:r>
      <w:r w:rsidRPr="00F41D51">
        <w:rPr>
          <w:rFonts w:ascii="Bahnschrift" w:hAnsi="Bahnschrift"/>
          <w:sz w:val="20"/>
          <w:szCs w:val="20"/>
        </w:rPr>
        <w:t>https://doi.org/10.1504/IJBEX.2023.130233</w:t>
      </w:r>
    </w:p>
    <w:p w14:paraId="68F9A6A3" w14:textId="77777777" w:rsidR="00225175" w:rsidRPr="00F41D51" w:rsidRDefault="00225175" w:rsidP="00294A2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361B93D" w14:textId="2075F9B7" w:rsidR="00E0062D" w:rsidRPr="00F41D51" w:rsidRDefault="00E0062D" w:rsidP="00294A2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41D51">
        <w:rPr>
          <w:rFonts w:ascii="Bahnschrift" w:hAnsi="Bahnschrift"/>
        </w:rPr>
        <w:t xml:space="preserve">St Clair-Thompson, H., Giles, R., McGeown, S. P., </w:t>
      </w:r>
      <w:proofErr w:type="spellStart"/>
      <w:r w:rsidRPr="00F41D51">
        <w:rPr>
          <w:rFonts w:ascii="Bahnschrift" w:hAnsi="Bahnschrift"/>
        </w:rPr>
        <w:t>Putwain</w:t>
      </w:r>
      <w:proofErr w:type="spellEnd"/>
      <w:r w:rsidRPr="00F41D51">
        <w:rPr>
          <w:rFonts w:ascii="Bahnschrift" w:hAnsi="Bahnschrift"/>
        </w:rPr>
        <w:t xml:space="preserve">, D., Clough, P., &amp; Perry, J. (2017). Mental toughness and transitions to high school and undergraduate study. </w:t>
      </w:r>
      <w:r w:rsidRPr="00F41D51">
        <w:rPr>
          <w:rFonts w:ascii="Bahnschrift" w:hAnsi="Bahnschrift"/>
          <w:i/>
          <w:iCs/>
        </w:rPr>
        <w:t>Educational Psychology, 37</w:t>
      </w:r>
      <w:r w:rsidRPr="00F41D51">
        <w:rPr>
          <w:rFonts w:ascii="Bahnschrift" w:hAnsi="Bahnschrift"/>
        </w:rPr>
        <w:t>(7), 792–809. https://doi.org/10.1080/01443410.2016.1184746</w:t>
      </w:r>
    </w:p>
    <w:p w14:paraId="19780070" w14:textId="77777777" w:rsidR="00225175" w:rsidRPr="00F41D51" w:rsidRDefault="00225175" w:rsidP="00294A2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70C3C4A" w14:textId="60E1E1FB" w:rsidR="00E0062D" w:rsidRPr="00F41D51" w:rsidRDefault="00E0062D" w:rsidP="00294A2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41D51">
        <w:rPr>
          <w:rFonts w:ascii="Bahnschrift" w:hAnsi="Bahnschrift"/>
        </w:rPr>
        <w:t xml:space="preserve">Su, D. L. Y., Chung, J. S. K., Yang, S. X., Capio, C. M., &amp; Chan, D. K. C. (2024). Significant others and children’s mental toughness in sports. </w:t>
      </w:r>
      <w:r w:rsidRPr="00F41D51">
        <w:rPr>
          <w:rFonts w:ascii="Bahnschrift" w:hAnsi="Bahnschrift"/>
          <w:i/>
          <w:iCs/>
        </w:rPr>
        <w:t>International Journal of Sport and Exercise Psychology</w:t>
      </w:r>
      <w:r w:rsidR="00F41D51">
        <w:rPr>
          <w:rFonts w:ascii="Bahnschrift" w:hAnsi="Bahnschrift"/>
          <w:i/>
          <w:iCs/>
        </w:rPr>
        <w:t>,</w:t>
      </w:r>
      <w:r w:rsidRPr="00F41D51">
        <w:rPr>
          <w:rFonts w:ascii="Bahnschrift" w:hAnsi="Bahnschrift"/>
        </w:rPr>
        <w:t xml:space="preserve"> </w:t>
      </w:r>
      <w:r w:rsidR="00F41D51" w:rsidRPr="00F41D51">
        <w:rPr>
          <w:rFonts w:ascii="Bahnschrift" w:hAnsi="Bahnschrift"/>
          <w:i/>
          <w:iCs/>
        </w:rPr>
        <w:t>23</w:t>
      </w:r>
      <w:r w:rsidR="00F41D51" w:rsidRPr="00F41D51">
        <w:rPr>
          <w:rFonts w:ascii="Bahnschrift" w:hAnsi="Bahnschrift"/>
        </w:rPr>
        <w:t xml:space="preserve">(5):1-13 </w:t>
      </w:r>
      <w:r w:rsidRPr="00F41D51">
        <w:rPr>
          <w:rFonts w:ascii="Bahnschrift" w:hAnsi="Bahnschrift"/>
        </w:rPr>
        <w:t>https://doi.org/10.1080/1612197X.2024.2348082</w:t>
      </w:r>
    </w:p>
    <w:p w14:paraId="6C6C08CC" w14:textId="77777777" w:rsidR="00225175" w:rsidRPr="00F41D51" w:rsidRDefault="00225175" w:rsidP="00294A2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B71C8A2" w14:textId="2BB57C3D" w:rsidR="00E0062D" w:rsidRPr="00F41D51" w:rsidRDefault="00E0062D" w:rsidP="00294A2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41D51">
        <w:rPr>
          <w:rFonts w:ascii="Bahnschrift" w:hAnsi="Bahnschrift"/>
        </w:rPr>
        <w:t xml:space="preserve">Wu, C.-H., Nien, J.-T., Lin, C.-Y., Nien, Y.-H., Kuan, G., … (2021). Relationship between mindfulness, psychological skills and mental toughness in college athletes. </w:t>
      </w:r>
      <w:r w:rsidRPr="00F41D51">
        <w:rPr>
          <w:rFonts w:ascii="Bahnschrift" w:hAnsi="Bahnschrift"/>
          <w:i/>
          <w:iCs/>
        </w:rPr>
        <w:t>International Journal of Environmental Research and Public Health, 18</w:t>
      </w:r>
      <w:r w:rsidRPr="00F41D51">
        <w:rPr>
          <w:rFonts w:ascii="Bahnschrift" w:hAnsi="Bahnschrift"/>
        </w:rPr>
        <w:t>(13), 6802. https://doi.org/10.3390/ijerph18136802</w:t>
      </w:r>
    </w:p>
    <w:p w14:paraId="4BA3C8C6" w14:textId="77777777" w:rsidR="00225175" w:rsidRPr="00F41D51" w:rsidRDefault="00225175" w:rsidP="00294A2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72AE251" w14:textId="577891BF" w:rsidR="00E0062D" w:rsidRPr="00F41D51" w:rsidRDefault="00F41D51" w:rsidP="00294A2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41D51">
        <w:rPr>
          <w:rFonts w:ascii="Bahnschrift" w:hAnsi="Bahnschrift"/>
        </w:rPr>
        <w:t xml:space="preserve">Younes, R., &amp; Sadler, C. (2020, June). </w:t>
      </w:r>
      <w:r w:rsidRPr="00F41D51">
        <w:rPr>
          <w:rFonts w:ascii="Bahnschrift" w:hAnsi="Bahnschrift"/>
          <w:i/>
          <w:iCs/>
        </w:rPr>
        <w:t>Simple steps to lower student stress in a digital systems course while maintaining high standards and expectations.</w:t>
      </w:r>
      <w:r w:rsidRPr="00F41D51">
        <w:rPr>
          <w:rFonts w:ascii="Bahnschrift" w:hAnsi="Bahnschrift"/>
        </w:rPr>
        <w:t xml:space="preserve"> Paper presented at the 2020 ASEE Virtual Annual Conference Content Access, Virtual Online. https://doi.org/10.18260/1-2--35192</w:t>
      </w:r>
    </w:p>
    <w:p w14:paraId="4F0DD693" w14:textId="77777777" w:rsidR="00225175" w:rsidRPr="00F41D51" w:rsidRDefault="00225175" w:rsidP="00294A2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33913BF" w14:textId="655A2A18" w:rsidR="00E0062D" w:rsidRPr="00F41D51" w:rsidRDefault="00E0062D" w:rsidP="00294A2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41D51">
        <w:rPr>
          <w:rFonts w:ascii="Bahnschrift" w:hAnsi="Bahnschrift"/>
        </w:rPr>
        <w:t xml:space="preserve">Zhang, H., &amp; Chen, H. (2025). Academic burnout among university students during the post-COVID-19 era. </w:t>
      </w:r>
      <w:r w:rsidRPr="00F41D51">
        <w:rPr>
          <w:rFonts w:ascii="Bahnschrift" w:hAnsi="Bahnschrift"/>
          <w:i/>
          <w:iCs/>
        </w:rPr>
        <w:t>SAGE Open, 15</w:t>
      </w:r>
      <w:r w:rsidRPr="00F41D51">
        <w:rPr>
          <w:rFonts w:ascii="Bahnschrift" w:hAnsi="Bahnschrift"/>
        </w:rPr>
        <w:t xml:space="preserve">(2). </w:t>
      </w:r>
      <w:r w:rsidRPr="00A87C34">
        <w:rPr>
          <w:rFonts w:ascii="Bahnschrift" w:hAnsi="Bahnschrift"/>
          <w:sz w:val="20"/>
          <w:szCs w:val="20"/>
        </w:rPr>
        <w:t>https://doi.org/10.1177/21582440251337812</w:t>
      </w:r>
    </w:p>
    <w:p w14:paraId="1875AE84" w14:textId="77777777" w:rsidR="00225175" w:rsidRPr="00F41D51" w:rsidRDefault="00225175" w:rsidP="00294A2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0C831F8" w14:textId="477C3270" w:rsidR="00225175" w:rsidRPr="00F41D51" w:rsidRDefault="00E0062D" w:rsidP="00F41D5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41D51">
        <w:rPr>
          <w:rFonts w:ascii="Bahnschrift" w:hAnsi="Bahnschrift"/>
        </w:rPr>
        <w:t>Zhang, Y. (2025). Impact of arts activities on psychological well-being: Emotional intelligence as mediator and perceived stress as moderator</w:t>
      </w:r>
      <w:r w:rsidRPr="00F41D51">
        <w:rPr>
          <w:rFonts w:ascii="Bahnschrift" w:hAnsi="Bahnschrift"/>
          <w:i/>
          <w:iCs/>
        </w:rPr>
        <w:t xml:space="preserve">. Acta </w:t>
      </w:r>
      <w:proofErr w:type="spellStart"/>
      <w:r w:rsidRPr="00F41D51">
        <w:rPr>
          <w:rFonts w:ascii="Bahnschrift" w:hAnsi="Bahnschrift"/>
          <w:i/>
          <w:iCs/>
        </w:rPr>
        <w:t>Psychologica</w:t>
      </w:r>
      <w:proofErr w:type="spellEnd"/>
      <w:r w:rsidRPr="00F41D51">
        <w:rPr>
          <w:rFonts w:ascii="Bahnschrift" w:hAnsi="Bahnschrift"/>
          <w:i/>
          <w:iCs/>
        </w:rPr>
        <w:t>, 254,</w:t>
      </w:r>
      <w:r w:rsidRPr="00F41D51">
        <w:rPr>
          <w:rFonts w:ascii="Bahnschrift" w:hAnsi="Bahnschrift"/>
        </w:rPr>
        <w:t xml:space="preserve"> 104865. https://doi.org/10.1016/j.actpsy.2025.104865</w:t>
      </w:r>
    </w:p>
    <w:p w14:paraId="1882B22E" w14:textId="77777777" w:rsidR="00A87C34" w:rsidRDefault="00A87C34" w:rsidP="00225175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CF7DC23" w14:textId="6295664E" w:rsidR="00683DB0" w:rsidRPr="00F41D51" w:rsidRDefault="00E0062D" w:rsidP="00225175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41D51">
        <w:rPr>
          <w:rFonts w:ascii="Bahnschrift" w:hAnsi="Bahnschrift"/>
        </w:rPr>
        <w:lastRenderedPageBreak/>
        <w:t xml:space="preserve">Zhang, Y., &amp; Rashid, R.-A. B. A. (2025). Beyond the books: How sleep, school belonging, and physical activity affect the mental health of students under academic stress. </w:t>
      </w:r>
      <w:r w:rsidRPr="00F41D51">
        <w:rPr>
          <w:rFonts w:ascii="Bahnschrift" w:hAnsi="Bahnschrift"/>
          <w:i/>
          <w:iCs/>
        </w:rPr>
        <w:t xml:space="preserve">Acta </w:t>
      </w:r>
      <w:proofErr w:type="spellStart"/>
      <w:r w:rsidRPr="00F41D51">
        <w:rPr>
          <w:rFonts w:ascii="Bahnschrift" w:hAnsi="Bahnschrift"/>
          <w:i/>
          <w:iCs/>
        </w:rPr>
        <w:t>Psychologica</w:t>
      </w:r>
      <w:proofErr w:type="spellEnd"/>
      <w:r w:rsidRPr="00F41D51">
        <w:rPr>
          <w:rFonts w:ascii="Bahnschrift" w:hAnsi="Bahnschrift"/>
          <w:i/>
          <w:iCs/>
        </w:rPr>
        <w:t>, 258,</w:t>
      </w:r>
      <w:r w:rsidRPr="00F41D51">
        <w:rPr>
          <w:rFonts w:ascii="Bahnschrift" w:hAnsi="Bahnschrift"/>
        </w:rPr>
        <w:t xml:space="preserve"> 105213. https://doi.org/10.1016/j.actpsy.2025.105213</w:t>
      </w:r>
    </w:p>
    <w:sectPr w:rsidR="00683DB0" w:rsidRPr="00F41D51" w:rsidSect="007D5837">
      <w:type w:val="continuous"/>
      <w:pgSz w:w="11906" w:h="16838" w:code="9"/>
      <w:pgMar w:top="873" w:right="1021" w:bottom="873" w:left="873" w:header="1417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D142A8" w14:textId="77777777" w:rsidR="00AA3A62" w:rsidRDefault="00AA3A62" w:rsidP="00EE5BB5">
      <w:pPr>
        <w:spacing w:after="0" w:line="240" w:lineRule="auto"/>
      </w:pPr>
      <w:r>
        <w:separator/>
      </w:r>
    </w:p>
  </w:endnote>
  <w:endnote w:type="continuationSeparator" w:id="0">
    <w:p w14:paraId="405A3131" w14:textId="77777777" w:rsidR="00AA3A62" w:rsidRDefault="00AA3A62" w:rsidP="00EE5B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choolbook Uralic">
    <w:altName w:val="Times New Roman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F3983D" w14:textId="09C9E0D3" w:rsidR="008F7844" w:rsidRDefault="00CE485E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65606839" wp14:editId="15AC3069">
              <wp:simplePos x="0" y="0"/>
              <wp:positionH relativeFrom="margin">
                <wp:align>right</wp:align>
              </wp:positionH>
              <wp:positionV relativeFrom="bottomMargin">
                <wp:posOffset>210820</wp:posOffset>
              </wp:positionV>
              <wp:extent cx="457200" cy="320040"/>
              <wp:effectExtent l="0" t="0" r="0" b="0"/>
              <wp:wrapSquare wrapText="bothSides"/>
              <wp:docPr id="8" name="Rectangle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57200" cy="320040"/>
                      </a:xfrm>
                      <a:prstGeom prst="rect">
                        <a:avLst/>
                      </a:prstGeom>
                      <a:solidFill>
                        <a:schemeClr val="tx1"/>
                      </a:solidFill>
                      <a:ln w="38100"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76E5F775" w14:textId="77777777" w:rsidR="008F7844" w:rsidRPr="008F7844" w:rsidRDefault="008F7844">
                          <w:pPr>
                            <w:jc w:val="right"/>
                            <w:rPr>
                              <w:color w:val="FFFFFF" w:themeColor="background1"/>
                            </w:rPr>
                          </w:pPr>
                          <w:r w:rsidRPr="008F7844">
                            <w:rPr>
                              <w:color w:val="FFFFFF" w:themeColor="background1"/>
                            </w:rPr>
                            <w:fldChar w:fldCharType="begin"/>
                          </w:r>
                          <w:r w:rsidRPr="008F7844">
                            <w:rPr>
                              <w:color w:val="FFFFFF" w:themeColor="background1"/>
                            </w:rPr>
                            <w:instrText xml:space="preserve"> PAGE   \* MERGEFORMAT </w:instrText>
                          </w:r>
                          <w:r w:rsidRPr="008F7844">
                            <w:rPr>
                              <w:color w:val="FFFFFF" w:themeColor="background1"/>
                            </w:rPr>
                            <w:fldChar w:fldCharType="separate"/>
                          </w:r>
                          <w:r w:rsidRPr="008F7844">
                            <w:rPr>
                              <w:noProof/>
                              <w:color w:val="FFFFFF" w:themeColor="background1"/>
                            </w:rPr>
                            <w:t>2</w:t>
                          </w:r>
                          <w:r w:rsidRPr="008F7844">
                            <w:rPr>
                              <w:noProof/>
                              <w:color w:val="FFFFFF" w:themeColor="background1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5606839" id="Rectangle 8" o:spid="_x0000_s1028" style="position:absolute;margin-left:-15.2pt;margin-top:16.6pt;width:36pt;height:25.2pt;z-index:251659264;visibility:visible;mso-wrap-style:square;mso-width-percent:0;mso-height-percent:0;mso-wrap-distance-left:0;mso-wrap-distance-top:0;mso-wrap-distance-right:0;mso-wrap-distance-bottom:0;mso-position-horizontal:right;mso-position-horizontal-relative:margin;mso-position-vertical:absolute;mso-position-vertical-relative:bottom-margin-area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" fillcolor="black [3213]" stroked="f" strokeweight="3pt">
              <v:textbox>
                <w:txbxContent>
                  <w:p w14:paraId="76E5F775" w14:textId="77777777" w:rsidR="008F7844" w:rsidRPr="008F7844" w:rsidRDefault="008F7844">
                    <w:pPr>
                      <w:jc w:val="right"/>
                      <w:rPr>
                        <w:color w:val="FFFFFF" w:themeColor="background1"/>
                      </w:rPr>
                    </w:pPr>
                    <w:r w:rsidRPr="008F7844">
                      <w:rPr>
                        <w:color w:val="FFFFFF" w:themeColor="background1"/>
                      </w:rPr>
                      <w:fldChar w:fldCharType="begin"/>
                    </w:r>
                    <w:r w:rsidRPr="008F7844">
                      <w:rPr>
                        <w:color w:val="FFFFFF" w:themeColor="background1"/>
                      </w:rPr>
                      <w:instrText xml:space="preserve"> PAGE   \* MERGEFORMAT </w:instrText>
                    </w:r>
                    <w:r w:rsidRPr="008F7844">
                      <w:rPr>
                        <w:color w:val="FFFFFF" w:themeColor="background1"/>
                      </w:rPr>
                      <w:fldChar w:fldCharType="separate"/>
                    </w:r>
                    <w:r w:rsidRPr="008F7844">
                      <w:rPr>
                        <w:noProof/>
                        <w:color w:val="FFFFFF" w:themeColor="background1"/>
                      </w:rPr>
                      <w:t>2</w:t>
                    </w:r>
                    <w:r w:rsidRPr="008F7844">
                      <w:rPr>
                        <w:noProof/>
                        <w:color w:val="FFFFFF" w:themeColor="background1"/>
                      </w:rPr>
                      <w:fldChar w:fldCharType="end"/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0" distR="0" simplePos="0" relativeHeight="251660288" behindDoc="0" locked="0" layoutInCell="1" allowOverlap="1" wp14:anchorId="594C4498" wp14:editId="2CF10F1E">
              <wp:simplePos x="0" y="0"/>
              <wp:positionH relativeFrom="margin">
                <wp:align>right</wp:align>
              </wp:positionH>
              <mc:AlternateContent>
                <mc:Choice Requires="wp14">
                  <wp:positionV relativeFrom="bottomMargin">
                    <wp14:pctPosVOffset>20000</wp14:pctPosVOffset>
                  </wp:positionV>
                </mc:Choice>
                <mc:Fallback>
                  <wp:positionV relativeFrom="page">
                    <wp:posOffset>10248265</wp:posOffset>
                  </wp:positionV>
                </mc:Fallback>
              </mc:AlternateContent>
              <wp:extent cx="6353175" cy="320040"/>
              <wp:effectExtent l="0" t="0" r="0" b="0"/>
              <wp:wrapSquare wrapText="bothSides"/>
              <wp:docPr id="4" name="Group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6353175" cy="320040"/>
                        <a:chOff x="0" y="0"/>
                        <a:chExt cx="5962650" cy="323851"/>
                      </a:xfrm>
                    </wpg:grpSpPr>
                    <wps:wsp>
                      <wps:cNvPr id="38" name="Rectangle 38"/>
                      <wps:cNvSpPr/>
                      <wps:spPr>
                        <a:xfrm>
                          <a:off x="19050" y="0"/>
                          <a:ext cx="5943600" cy="18826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9" name="Text Box 39"/>
                      <wps:cNvSpPr txBox="1"/>
                      <wps:spPr>
                        <a:xfrm>
                          <a:off x="0" y="66676"/>
                          <a:ext cx="5943600" cy="2571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51D365C" w14:textId="1FA43D70" w:rsidR="008F7844" w:rsidRDefault="008F7844" w:rsidP="002F6D71">
                            <w:pPr>
                              <w:rPr>
                                <w:color w:val="808080" w:themeColor="background1" w:themeShade="8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594C4498" id="Group 4" o:spid="_x0000_s1029" style="position:absolute;margin-left:449.05pt;margin-top:0;width:500.25pt;height:25.2pt;z-index:251660288;mso-width-percent:1000;mso-top-percent:200;mso-wrap-distance-left:0;mso-wrap-distance-right:0;mso-position-horizontal:right;mso-position-horizontal-relative:margin;mso-position-vertical-relative:bottom-margin-area;mso-width-percent:1000;mso-top-percent:200;mso-width-relative:margin;mso-height-relative:margin" coordsize="59626,32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">
              <v:rect id="Rectangle 38" o:spid="_x0000_s1030" style="position:absolute;left:190;width:59436;height:18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" fillcolor="black [3213]" stroked="f" strokeweight="1pt"/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9" o:spid="_x0000_s1031" type="#_x0000_t202" style="position:absolute;top:666;width:59436;height:2572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" filled="f" stroked="f" strokeweight=".5pt">
                <v:textbox inset=",,,0">
                  <w:txbxContent>
                    <w:p w14:paraId="351D365C" w14:textId="1FA43D70" w:rsidR="008F7844" w:rsidRDefault="008F7844" w:rsidP="002F6D71">
                      <w:pPr>
                        <w:rPr>
                          <w:color w:val="808080" w:themeColor="background1" w:themeShade="80"/>
                        </w:rPr>
                      </w:pPr>
                    </w:p>
                  </w:txbxContent>
                </v:textbox>
              </v:shape>
              <w10:wrap type="square" anchorx="margin" anchory="margin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ED6193" w14:textId="77777777" w:rsidR="00AA3A62" w:rsidRDefault="00AA3A62" w:rsidP="00EE5BB5">
      <w:pPr>
        <w:spacing w:after="0" w:line="240" w:lineRule="auto"/>
      </w:pPr>
      <w:r>
        <w:separator/>
      </w:r>
    </w:p>
  </w:footnote>
  <w:footnote w:type="continuationSeparator" w:id="0">
    <w:p w14:paraId="42EA52F4" w14:textId="77777777" w:rsidR="00AA3A62" w:rsidRDefault="00AA3A62" w:rsidP="00EE5B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19D923" w14:textId="33911005" w:rsidR="00473099" w:rsidRDefault="00FF4C2C" w:rsidP="00FF4C2C">
    <w:pPr>
      <w:pStyle w:val="Header"/>
      <w:jc w:val="center"/>
    </w:pPr>
    <w:r w:rsidRPr="00793007">
      <w:rPr>
        <w:noProof/>
        <w:sz w:val="4"/>
        <w:szCs w:val="4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5F205F9D" wp14:editId="708E2B68">
              <wp:simplePos x="0" y="0"/>
              <wp:positionH relativeFrom="margin">
                <wp:posOffset>-84455</wp:posOffset>
              </wp:positionH>
              <wp:positionV relativeFrom="paragraph">
                <wp:posOffset>-309245</wp:posOffset>
              </wp:positionV>
              <wp:extent cx="4901565" cy="355600"/>
              <wp:effectExtent l="0" t="0" r="0" b="6350"/>
              <wp:wrapNone/>
              <wp:docPr id="622340319" name="Rectangle 6223403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901565" cy="355600"/>
                      </a:xfrm>
                      <a:prstGeom prst="rect">
                        <a:avLst/>
                      </a:prstGeom>
                      <a:solidFill>
                        <a:sysClr val="window" lastClr="FFFFFF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txbx>
                      <w:txbxContent>
                        <w:p w14:paraId="0AC7502F" w14:textId="77777777" w:rsidR="00FF4C2C" w:rsidRDefault="00FF4C2C" w:rsidP="00FF4C2C">
                          <w:pPr>
                            <w:pStyle w:val="FrameContents"/>
                            <w:spacing w:line="240" w:lineRule="auto"/>
                            <w:contextualSpacing/>
                            <w:rPr>
                              <w:rFonts w:ascii="Times New Roman" w:hAnsi="Times New Roman" w:cs="Times New Roman"/>
                              <w:b/>
                              <w:bCs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color w:val="000000"/>
                              <w:sz w:val="18"/>
                              <w:szCs w:val="18"/>
                            </w:rPr>
                            <w:t xml:space="preserve">Social Science Lens: A World Journal of Human Dynamics and Social Relations </w:t>
                          </w:r>
                        </w:p>
                        <w:p w14:paraId="2AF8F571" w14:textId="508212A1" w:rsidR="00FF4C2C" w:rsidRPr="00FF4C2C" w:rsidRDefault="00FF4C2C" w:rsidP="00FF4C2C">
                          <w:pPr>
                            <w:pStyle w:val="FrameContents"/>
                            <w:spacing w:line="240" w:lineRule="auto"/>
                            <w:contextualSpacing/>
                            <w:rPr>
                              <w:rFonts w:ascii="Times New Roman" w:hAnsi="Times New Roman" w:cs="Times New Roman"/>
                              <w:color w:val="FF0000"/>
                              <w:sz w:val="15"/>
                              <w:szCs w:val="15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15"/>
                              <w:szCs w:val="15"/>
                            </w:rPr>
                            <w:t>2026, Vol. 7, No.1</w:t>
                          </w:r>
                          <w:r>
                            <w:rPr>
                              <w:rFonts w:ascii="Times New Roman" w:hAnsi="Times New Roman" w:cs="Times New Roman"/>
                              <w:sz w:val="15"/>
                              <w:szCs w:val="15"/>
                            </w:rPr>
                            <w:t xml:space="preserve"> | </w:t>
                          </w:r>
                          <w:r w:rsidRPr="0042463D">
                            <w:rPr>
                              <w:rFonts w:ascii="Times New Roman" w:hAnsi="Times New Roman" w:cs="Times New Roman"/>
                              <w:color w:val="C45911" w:themeColor="accent2" w:themeShade="BF"/>
                              <w:sz w:val="15"/>
                              <w:szCs w:val="15"/>
                            </w:rPr>
                            <w:t>https://doi.org/10.62718/vmca.ssl-wjhdsr.7.1</w:t>
                          </w:r>
                          <w:r>
                            <w:rPr>
                              <w:rFonts w:ascii="Times New Roman" w:hAnsi="Times New Roman" w:cs="Times New Roman"/>
                              <w:color w:val="C45911" w:themeColor="accent2" w:themeShade="BF"/>
                              <w:sz w:val="15"/>
                              <w:szCs w:val="15"/>
                            </w:rPr>
                            <w:t>.SC-1225-013</w:t>
                          </w:r>
                        </w:p>
                        <w:p w14:paraId="2BECB330" w14:textId="77777777" w:rsidR="00FF4C2C" w:rsidRPr="00082035" w:rsidRDefault="00FF4C2C" w:rsidP="00FF4C2C">
                          <w:pPr>
                            <w:spacing w:line="240" w:lineRule="auto"/>
                            <w:contextualSpacing/>
                            <w:rPr>
                              <w:rFonts w:ascii="Times New Roman" w:hAnsi="Times New Roman" w:cs="Times New Roman"/>
                              <w:sz w:val="15"/>
                              <w:szCs w:val="15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5F205F9D" id="Rectangle 622340319" o:spid="_x0000_s1027" style="position:absolute;left:0;text-align:left;margin-left:-6.65pt;margin-top:-24.35pt;width:385.95pt;height:28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" fillcolor="window" stroked="f" strokeweight="1pt">
              <v:textbox>
                <w:txbxContent>
                  <w:p w14:paraId="0AC7502F" w14:textId="77777777" w:rsidR="00FF4C2C" w:rsidRDefault="00FF4C2C" w:rsidP="00FF4C2C">
                    <w:pPr>
                      <w:pStyle w:val="FrameContents"/>
                      <w:spacing w:line="240" w:lineRule="auto"/>
                      <w:contextualSpacing/>
                      <w:rPr>
                        <w:rFonts w:ascii="Times New Roman" w:hAnsi="Times New Roman" w:cs="Times New Roman"/>
                        <w:b/>
                        <w:bCs/>
                        <w:sz w:val="18"/>
                        <w:szCs w:val="18"/>
                      </w:rPr>
                    </w:pPr>
                    <w:r>
                      <w:rPr>
                        <w:rFonts w:ascii="Times New Roman" w:hAnsi="Times New Roman" w:cs="Times New Roman"/>
                        <w:b/>
                        <w:bCs/>
                        <w:color w:val="000000"/>
                        <w:sz w:val="18"/>
                        <w:szCs w:val="18"/>
                      </w:rPr>
                      <w:t xml:space="preserve">Social Science Lens: A World Journal of Human Dynamics and Social Relations </w:t>
                    </w:r>
                  </w:p>
                  <w:p w14:paraId="2AF8F571" w14:textId="508212A1" w:rsidR="00FF4C2C" w:rsidRPr="00FF4C2C" w:rsidRDefault="00FF4C2C" w:rsidP="00FF4C2C">
                    <w:pPr>
                      <w:pStyle w:val="FrameContents"/>
                      <w:spacing w:line="240" w:lineRule="auto"/>
                      <w:contextualSpacing/>
                      <w:rPr>
                        <w:rFonts w:ascii="Times New Roman" w:hAnsi="Times New Roman" w:cs="Times New Roman"/>
                        <w:color w:val="FF0000"/>
                        <w:sz w:val="15"/>
                        <w:szCs w:val="15"/>
                      </w:rPr>
                    </w:pPr>
                    <w:r>
                      <w:rPr>
                        <w:rFonts w:ascii="Times New Roman" w:hAnsi="Times New Roman" w:cs="Times New Roman"/>
                        <w:color w:val="000000"/>
                        <w:sz w:val="15"/>
                        <w:szCs w:val="15"/>
                      </w:rPr>
                      <w:t>2026, Vol. 7, No.1</w:t>
                    </w:r>
                    <w:r>
                      <w:rPr>
                        <w:rFonts w:ascii="Times New Roman" w:hAnsi="Times New Roman" w:cs="Times New Roman"/>
                        <w:sz w:val="15"/>
                        <w:szCs w:val="15"/>
                      </w:rPr>
                      <w:t xml:space="preserve"> | </w:t>
                    </w:r>
                    <w:r w:rsidRPr="0042463D">
                      <w:rPr>
                        <w:rFonts w:ascii="Times New Roman" w:hAnsi="Times New Roman" w:cs="Times New Roman"/>
                        <w:color w:val="C45911" w:themeColor="accent2" w:themeShade="BF"/>
                        <w:sz w:val="15"/>
                        <w:szCs w:val="15"/>
                      </w:rPr>
                      <w:t>https://doi.org/10.62718/vmca.ssl-wjhdsr.7.1</w:t>
                    </w:r>
                    <w:r>
                      <w:rPr>
                        <w:rFonts w:ascii="Times New Roman" w:hAnsi="Times New Roman" w:cs="Times New Roman"/>
                        <w:color w:val="C45911" w:themeColor="accent2" w:themeShade="BF"/>
                        <w:sz w:val="15"/>
                        <w:szCs w:val="15"/>
                      </w:rPr>
                      <w:t>.SC-1225-013</w:t>
                    </w:r>
                  </w:p>
                  <w:p w14:paraId="2BECB330" w14:textId="77777777" w:rsidR="00FF4C2C" w:rsidRPr="00082035" w:rsidRDefault="00FF4C2C" w:rsidP="00FF4C2C">
                    <w:pPr>
                      <w:spacing w:line="240" w:lineRule="auto"/>
                      <w:contextualSpacing/>
                      <w:rPr>
                        <w:rFonts w:ascii="Times New Roman" w:hAnsi="Times New Roman" w:cs="Times New Roman"/>
                        <w:sz w:val="15"/>
                        <w:szCs w:val="15"/>
                      </w:rPr>
                    </w:pPr>
                  </w:p>
                </w:txbxContent>
              </v:textbox>
              <w10:wrap anchorx="margin"/>
            </v:rect>
          </w:pict>
        </mc:Fallback>
      </mc:AlternateContent>
    </w:r>
    <w:r w:rsidR="00E61A36" w:rsidRPr="0012695C">
      <w:rPr>
        <w:noProof/>
      </w:rPr>
      <w:drawing>
        <wp:anchor distT="0" distB="0" distL="114300" distR="114300" simplePos="0" relativeHeight="251662336" behindDoc="0" locked="0" layoutInCell="1" allowOverlap="1" wp14:anchorId="6E263034" wp14:editId="3447000B">
          <wp:simplePos x="0" y="0"/>
          <wp:positionH relativeFrom="margin">
            <wp:posOffset>5405120</wp:posOffset>
          </wp:positionH>
          <wp:positionV relativeFrom="paragraph">
            <wp:posOffset>-234950</wp:posOffset>
          </wp:positionV>
          <wp:extent cx="943610" cy="228600"/>
          <wp:effectExtent l="0" t="0" r="8890" b="0"/>
          <wp:wrapNone/>
          <wp:docPr id="1264985377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43610" cy="228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>___________________________________________________________________________________________</w:t>
    </w:r>
  </w:p>
  <w:p w14:paraId="62BAA425" w14:textId="77777777" w:rsidR="00FF4C2C" w:rsidRPr="00FF4C2C" w:rsidRDefault="00FF4C2C" w:rsidP="00FF4C2C">
    <w:pPr>
      <w:pStyle w:val="Header"/>
      <w:jc w:val="center"/>
      <w:rPr>
        <w:sz w:val="12"/>
        <w:szCs w:val="1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4656"/>
    <w:rsid w:val="0000030B"/>
    <w:rsid w:val="000016B9"/>
    <w:rsid w:val="00001797"/>
    <w:rsid w:val="00001805"/>
    <w:rsid w:val="00003888"/>
    <w:rsid w:val="00004150"/>
    <w:rsid w:val="00004154"/>
    <w:rsid w:val="00004413"/>
    <w:rsid w:val="00005987"/>
    <w:rsid w:val="00005B95"/>
    <w:rsid w:val="00005CBD"/>
    <w:rsid w:val="00006561"/>
    <w:rsid w:val="00006EED"/>
    <w:rsid w:val="000105F9"/>
    <w:rsid w:val="0001068D"/>
    <w:rsid w:val="00010F2F"/>
    <w:rsid w:val="00011DAC"/>
    <w:rsid w:val="00012C27"/>
    <w:rsid w:val="0001335C"/>
    <w:rsid w:val="00013992"/>
    <w:rsid w:val="00013EBF"/>
    <w:rsid w:val="00016607"/>
    <w:rsid w:val="00016E9D"/>
    <w:rsid w:val="000174C5"/>
    <w:rsid w:val="00022CA0"/>
    <w:rsid w:val="00022FF1"/>
    <w:rsid w:val="00023AE7"/>
    <w:rsid w:val="00025660"/>
    <w:rsid w:val="00027943"/>
    <w:rsid w:val="000306CD"/>
    <w:rsid w:val="00032504"/>
    <w:rsid w:val="000331BD"/>
    <w:rsid w:val="00033412"/>
    <w:rsid w:val="000341E9"/>
    <w:rsid w:val="00034F16"/>
    <w:rsid w:val="0003713D"/>
    <w:rsid w:val="000376F3"/>
    <w:rsid w:val="000418DC"/>
    <w:rsid w:val="00042FEB"/>
    <w:rsid w:val="000431A0"/>
    <w:rsid w:val="00043E52"/>
    <w:rsid w:val="0004481A"/>
    <w:rsid w:val="00044B22"/>
    <w:rsid w:val="00045C1D"/>
    <w:rsid w:val="00047AB6"/>
    <w:rsid w:val="00050042"/>
    <w:rsid w:val="0005052D"/>
    <w:rsid w:val="000521CC"/>
    <w:rsid w:val="00052A0F"/>
    <w:rsid w:val="000534B0"/>
    <w:rsid w:val="00054D6F"/>
    <w:rsid w:val="00055073"/>
    <w:rsid w:val="00056AB5"/>
    <w:rsid w:val="00056C78"/>
    <w:rsid w:val="00057B18"/>
    <w:rsid w:val="00061AF2"/>
    <w:rsid w:val="00061BB8"/>
    <w:rsid w:val="0006496C"/>
    <w:rsid w:val="00065C18"/>
    <w:rsid w:val="00066F9C"/>
    <w:rsid w:val="0006727C"/>
    <w:rsid w:val="00067AA7"/>
    <w:rsid w:val="00067F79"/>
    <w:rsid w:val="00072BC4"/>
    <w:rsid w:val="00072E82"/>
    <w:rsid w:val="000737F3"/>
    <w:rsid w:val="0007419C"/>
    <w:rsid w:val="00074898"/>
    <w:rsid w:val="00075333"/>
    <w:rsid w:val="00075525"/>
    <w:rsid w:val="00080DB7"/>
    <w:rsid w:val="00082035"/>
    <w:rsid w:val="00084007"/>
    <w:rsid w:val="0008625B"/>
    <w:rsid w:val="000869DF"/>
    <w:rsid w:val="00087D31"/>
    <w:rsid w:val="00087D76"/>
    <w:rsid w:val="0009094C"/>
    <w:rsid w:val="00092FBE"/>
    <w:rsid w:val="00095268"/>
    <w:rsid w:val="00096478"/>
    <w:rsid w:val="00097FAF"/>
    <w:rsid w:val="000A0054"/>
    <w:rsid w:val="000A11C0"/>
    <w:rsid w:val="000A2BD0"/>
    <w:rsid w:val="000A356E"/>
    <w:rsid w:val="000A3725"/>
    <w:rsid w:val="000A3986"/>
    <w:rsid w:val="000A6611"/>
    <w:rsid w:val="000B1841"/>
    <w:rsid w:val="000B20F4"/>
    <w:rsid w:val="000B323F"/>
    <w:rsid w:val="000B3ADB"/>
    <w:rsid w:val="000B4FBB"/>
    <w:rsid w:val="000B5707"/>
    <w:rsid w:val="000B6994"/>
    <w:rsid w:val="000C1738"/>
    <w:rsid w:val="000C306C"/>
    <w:rsid w:val="000C4605"/>
    <w:rsid w:val="000C4782"/>
    <w:rsid w:val="000D0094"/>
    <w:rsid w:val="000D3526"/>
    <w:rsid w:val="000D4E08"/>
    <w:rsid w:val="000D4F4A"/>
    <w:rsid w:val="000D7843"/>
    <w:rsid w:val="000E0C19"/>
    <w:rsid w:val="000E26FF"/>
    <w:rsid w:val="000E272F"/>
    <w:rsid w:val="000E383C"/>
    <w:rsid w:val="000E436C"/>
    <w:rsid w:val="000E5C40"/>
    <w:rsid w:val="000E6220"/>
    <w:rsid w:val="000E7411"/>
    <w:rsid w:val="000F05DA"/>
    <w:rsid w:val="000F0725"/>
    <w:rsid w:val="000F1AE0"/>
    <w:rsid w:val="000F2D8F"/>
    <w:rsid w:val="000F5D23"/>
    <w:rsid w:val="001003D6"/>
    <w:rsid w:val="00100CB8"/>
    <w:rsid w:val="001010D1"/>
    <w:rsid w:val="00101E1D"/>
    <w:rsid w:val="001020A4"/>
    <w:rsid w:val="00102B7B"/>
    <w:rsid w:val="001063B3"/>
    <w:rsid w:val="00106CFE"/>
    <w:rsid w:val="00112A09"/>
    <w:rsid w:val="00112C6C"/>
    <w:rsid w:val="0011599F"/>
    <w:rsid w:val="00115EDA"/>
    <w:rsid w:val="00116CEA"/>
    <w:rsid w:val="00120507"/>
    <w:rsid w:val="00120AAD"/>
    <w:rsid w:val="00121D44"/>
    <w:rsid w:val="001220C1"/>
    <w:rsid w:val="001230CC"/>
    <w:rsid w:val="00124114"/>
    <w:rsid w:val="001243B2"/>
    <w:rsid w:val="001257E4"/>
    <w:rsid w:val="001276BD"/>
    <w:rsid w:val="00130B67"/>
    <w:rsid w:val="00132639"/>
    <w:rsid w:val="00132C91"/>
    <w:rsid w:val="00132D35"/>
    <w:rsid w:val="00132FBE"/>
    <w:rsid w:val="00133D6F"/>
    <w:rsid w:val="00133E29"/>
    <w:rsid w:val="001346F9"/>
    <w:rsid w:val="001350D5"/>
    <w:rsid w:val="00137059"/>
    <w:rsid w:val="0013752D"/>
    <w:rsid w:val="001375FD"/>
    <w:rsid w:val="0014074A"/>
    <w:rsid w:val="00140CEE"/>
    <w:rsid w:val="00140D24"/>
    <w:rsid w:val="00140E65"/>
    <w:rsid w:val="00141C00"/>
    <w:rsid w:val="00142567"/>
    <w:rsid w:val="00144F98"/>
    <w:rsid w:val="00145AA3"/>
    <w:rsid w:val="001469D4"/>
    <w:rsid w:val="00151091"/>
    <w:rsid w:val="00152712"/>
    <w:rsid w:val="00153029"/>
    <w:rsid w:val="001556DA"/>
    <w:rsid w:val="001557E6"/>
    <w:rsid w:val="00155890"/>
    <w:rsid w:val="001608B4"/>
    <w:rsid w:val="00160F82"/>
    <w:rsid w:val="0016150E"/>
    <w:rsid w:val="00161CD4"/>
    <w:rsid w:val="001636DB"/>
    <w:rsid w:val="00164A85"/>
    <w:rsid w:val="00166AE3"/>
    <w:rsid w:val="00166B31"/>
    <w:rsid w:val="001704E5"/>
    <w:rsid w:val="0017050B"/>
    <w:rsid w:val="00170C1D"/>
    <w:rsid w:val="00173FE5"/>
    <w:rsid w:val="00174543"/>
    <w:rsid w:val="001757CB"/>
    <w:rsid w:val="0017604E"/>
    <w:rsid w:val="001776BC"/>
    <w:rsid w:val="0018085B"/>
    <w:rsid w:val="0018158B"/>
    <w:rsid w:val="001840F9"/>
    <w:rsid w:val="0018482F"/>
    <w:rsid w:val="001865F3"/>
    <w:rsid w:val="00186999"/>
    <w:rsid w:val="00187AD2"/>
    <w:rsid w:val="0019173B"/>
    <w:rsid w:val="00193051"/>
    <w:rsid w:val="00193B26"/>
    <w:rsid w:val="00194B62"/>
    <w:rsid w:val="00194DDF"/>
    <w:rsid w:val="00196461"/>
    <w:rsid w:val="001A0E71"/>
    <w:rsid w:val="001A3ABB"/>
    <w:rsid w:val="001A463D"/>
    <w:rsid w:val="001A6266"/>
    <w:rsid w:val="001A7694"/>
    <w:rsid w:val="001B1386"/>
    <w:rsid w:val="001B1CF5"/>
    <w:rsid w:val="001B37EC"/>
    <w:rsid w:val="001B3A48"/>
    <w:rsid w:val="001B5E18"/>
    <w:rsid w:val="001B66FF"/>
    <w:rsid w:val="001B6B11"/>
    <w:rsid w:val="001B6EA9"/>
    <w:rsid w:val="001B7161"/>
    <w:rsid w:val="001C4CAF"/>
    <w:rsid w:val="001C5DA4"/>
    <w:rsid w:val="001D12A8"/>
    <w:rsid w:val="001D136B"/>
    <w:rsid w:val="001D3B1C"/>
    <w:rsid w:val="001D3D18"/>
    <w:rsid w:val="001D4684"/>
    <w:rsid w:val="001D595C"/>
    <w:rsid w:val="001D62DF"/>
    <w:rsid w:val="001D74A2"/>
    <w:rsid w:val="001D7C94"/>
    <w:rsid w:val="001E171B"/>
    <w:rsid w:val="001E1AF7"/>
    <w:rsid w:val="001E255D"/>
    <w:rsid w:val="001E3410"/>
    <w:rsid w:val="001E53C3"/>
    <w:rsid w:val="001E53EC"/>
    <w:rsid w:val="001E69E4"/>
    <w:rsid w:val="001E6AF7"/>
    <w:rsid w:val="001E6E0A"/>
    <w:rsid w:val="001F2659"/>
    <w:rsid w:val="001F27F9"/>
    <w:rsid w:val="001F286C"/>
    <w:rsid w:val="001F4113"/>
    <w:rsid w:val="001F42F5"/>
    <w:rsid w:val="001F4DB3"/>
    <w:rsid w:val="001F5694"/>
    <w:rsid w:val="001F6300"/>
    <w:rsid w:val="001F6438"/>
    <w:rsid w:val="001F7624"/>
    <w:rsid w:val="0020097E"/>
    <w:rsid w:val="0020175B"/>
    <w:rsid w:val="00202905"/>
    <w:rsid w:val="00203286"/>
    <w:rsid w:val="00204E3B"/>
    <w:rsid w:val="00205850"/>
    <w:rsid w:val="00205E96"/>
    <w:rsid w:val="00213710"/>
    <w:rsid w:val="00214B74"/>
    <w:rsid w:val="00214CBE"/>
    <w:rsid w:val="00215163"/>
    <w:rsid w:val="00216037"/>
    <w:rsid w:val="00216ED8"/>
    <w:rsid w:val="002201CA"/>
    <w:rsid w:val="00221D0B"/>
    <w:rsid w:val="00223EA7"/>
    <w:rsid w:val="00225175"/>
    <w:rsid w:val="00225FC7"/>
    <w:rsid w:val="002270DC"/>
    <w:rsid w:val="002318C2"/>
    <w:rsid w:val="002328BD"/>
    <w:rsid w:val="00233166"/>
    <w:rsid w:val="00234AF2"/>
    <w:rsid w:val="00236D73"/>
    <w:rsid w:val="00237F0F"/>
    <w:rsid w:val="00240966"/>
    <w:rsid w:val="00240AD5"/>
    <w:rsid w:val="002413F9"/>
    <w:rsid w:val="00241569"/>
    <w:rsid w:val="00241AE8"/>
    <w:rsid w:val="002421A4"/>
    <w:rsid w:val="002444C9"/>
    <w:rsid w:val="00245E5A"/>
    <w:rsid w:val="0025021F"/>
    <w:rsid w:val="00257448"/>
    <w:rsid w:val="00257737"/>
    <w:rsid w:val="002636F8"/>
    <w:rsid w:val="00265D6C"/>
    <w:rsid w:val="00266908"/>
    <w:rsid w:val="002707AC"/>
    <w:rsid w:val="0027166C"/>
    <w:rsid w:val="0027230C"/>
    <w:rsid w:val="0027325E"/>
    <w:rsid w:val="0027388B"/>
    <w:rsid w:val="00275AA0"/>
    <w:rsid w:val="00276C8F"/>
    <w:rsid w:val="00280C17"/>
    <w:rsid w:val="00280DD9"/>
    <w:rsid w:val="00281FA7"/>
    <w:rsid w:val="0028238D"/>
    <w:rsid w:val="00282DCE"/>
    <w:rsid w:val="00282F3D"/>
    <w:rsid w:val="002833FF"/>
    <w:rsid w:val="002834B6"/>
    <w:rsid w:val="00285474"/>
    <w:rsid w:val="00286BD0"/>
    <w:rsid w:val="00287BCC"/>
    <w:rsid w:val="002901DC"/>
    <w:rsid w:val="00291485"/>
    <w:rsid w:val="00292494"/>
    <w:rsid w:val="002932DB"/>
    <w:rsid w:val="002933DD"/>
    <w:rsid w:val="00293BA7"/>
    <w:rsid w:val="00294A20"/>
    <w:rsid w:val="00296014"/>
    <w:rsid w:val="002A0F73"/>
    <w:rsid w:val="002A3B09"/>
    <w:rsid w:val="002A6BFA"/>
    <w:rsid w:val="002A7134"/>
    <w:rsid w:val="002A7483"/>
    <w:rsid w:val="002B0412"/>
    <w:rsid w:val="002B1909"/>
    <w:rsid w:val="002B4962"/>
    <w:rsid w:val="002B56A0"/>
    <w:rsid w:val="002B5B82"/>
    <w:rsid w:val="002B7271"/>
    <w:rsid w:val="002B7377"/>
    <w:rsid w:val="002B77C9"/>
    <w:rsid w:val="002B79D4"/>
    <w:rsid w:val="002C1B85"/>
    <w:rsid w:val="002C1F5C"/>
    <w:rsid w:val="002C6E80"/>
    <w:rsid w:val="002C6F1E"/>
    <w:rsid w:val="002D0ECA"/>
    <w:rsid w:val="002D150F"/>
    <w:rsid w:val="002D2DE4"/>
    <w:rsid w:val="002D38B7"/>
    <w:rsid w:val="002D6370"/>
    <w:rsid w:val="002D6618"/>
    <w:rsid w:val="002D6979"/>
    <w:rsid w:val="002D6993"/>
    <w:rsid w:val="002D6E44"/>
    <w:rsid w:val="002D718F"/>
    <w:rsid w:val="002D78B6"/>
    <w:rsid w:val="002D7AB0"/>
    <w:rsid w:val="002E1E31"/>
    <w:rsid w:val="002E34BE"/>
    <w:rsid w:val="002E409A"/>
    <w:rsid w:val="002E5664"/>
    <w:rsid w:val="002E56E2"/>
    <w:rsid w:val="002E6F6A"/>
    <w:rsid w:val="002F0BE5"/>
    <w:rsid w:val="002F0DE8"/>
    <w:rsid w:val="002F147A"/>
    <w:rsid w:val="002F1A72"/>
    <w:rsid w:val="002F2786"/>
    <w:rsid w:val="002F6D12"/>
    <w:rsid w:val="002F6D71"/>
    <w:rsid w:val="002F78AC"/>
    <w:rsid w:val="003008AD"/>
    <w:rsid w:val="00300F1D"/>
    <w:rsid w:val="00301175"/>
    <w:rsid w:val="003023F3"/>
    <w:rsid w:val="0030492E"/>
    <w:rsid w:val="003049BA"/>
    <w:rsid w:val="00304E16"/>
    <w:rsid w:val="0030547B"/>
    <w:rsid w:val="00307FC5"/>
    <w:rsid w:val="0031074B"/>
    <w:rsid w:val="00311607"/>
    <w:rsid w:val="0031271A"/>
    <w:rsid w:val="003132A9"/>
    <w:rsid w:val="0031458F"/>
    <w:rsid w:val="00314DE1"/>
    <w:rsid w:val="003153F4"/>
    <w:rsid w:val="00316930"/>
    <w:rsid w:val="00316E41"/>
    <w:rsid w:val="0031734C"/>
    <w:rsid w:val="00317DD4"/>
    <w:rsid w:val="0032031E"/>
    <w:rsid w:val="003205E4"/>
    <w:rsid w:val="00320F02"/>
    <w:rsid w:val="003215DE"/>
    <w:rsid w:val="003216E9"/>
    <w:rsid w:val="003232CD"/>
    <w:rsid w:val="00324771"/>
    <w:rsid w:val="00324957"/>
    <w:rsid w:val="00325E89"/>
    <w:rsid w:val="00326824"/>
    <w:rsid w:val="00327099"/>
    <w:rsid w:val="00327215"/>
    <w:rsid w:val="00330A6B"/>
    <w:rsid w:val="003356DD"/>
    <w:rsid w:val="00335DB1"/>
    <w:rsid w:val="003374FA"/>
    <w:rsid w:val="00337C31"/>
    <w:rsid w:val="00340722"/>
    <w:rsid w:val="003454A1"/>
    <w:rsid w:val="003457C9"/>
    <w:rsid w:val="00346F3F"/>
    <w:rsid w:val="0034741C"/>
    <w:rsid w:val="00351A4A"/>
    <w:rsid w:val="0035403C"/>
    <w:rsid w:val="003557F2"/>
    <w:rsid w:val="00355AF8"/>
    <w:rsid w:val="003574C9"/>
    <w:rsid w:val="0036099C"/>
    <w:rsid w:val="00360B8E"/>
    <w:rsid w:val="00361701"/>
    <w:rsid w:val="003635C8"/>
    <w:rsid w:val="003638B2"/>
    <w:rsid w:val="00364E8D"/>
    <w:rsid w:val="00365135"/>
    <w:rsid w:val="00365CE7"/>
    <w:rsid w:val="003662ED"/>
    <w:rsid w:val="00367DC4"/>
    <w:rsid w:val="00367E76"/>
    <w:rsid w:val="003703F1"/>
    <w:rsid w:val="00370925"/>
    <w:rsid w:val="00371BF3"/>
    <w:rsid w:val="003730C0"/>
    <w:rsid w:val="0037430A"/>
    <w:rsid w:val="00374CB6"/>
    <w:rsid w:val="00376249"/>
    <w:rsid w:val="00377F75"/>
    <w:rsid w:val="00380011"/>
    <w:rsid w:val="00380571"/>
    <w:rsid w:val="00381AB8"/>
    <w:rsid w:val="00382880"/>
    <w:rsid w:val="00383B95"/>
    <w:rsid w:val="003856C3"/>
    <w:rsid w:val="003857EA"/>
    <w:rsid w:val="00386F90"/>
    <w:rsid w:val="0039318B"/>
    <w:rsid w:val="0039740E"/>
    <w:rsid w:val="003A00C9"/>
    <w:rsid w:val="003A1DB0"/>
    <w:rsid w:val="003A213D"/>
    <w:rsid w:val="003A255E"/>
    <w:rsid w:val="003A32B0"/>
    <w:rsid w:val="003B1E0A"/>
    <w:rsid w:val="003B2384"/>
    <w:rsid w:val="003B258C"/>
    <w:rsid w:val="003B3E12"/>
    <w:rsid w:val="003B6666"/>
    <w:rsid w:val="003B7E65"/>
    <w:rsid w:val="003C0267"/>
    <w:rsid w:val="003C0FF5"/>
    <w:rsid w:val="003C31B0"/>
    <w:rsid w:val="003C46D7"/>
    <w:rsid w:val="003C51F5"/>
    <w:rsid w:val="003C5604"/>
    <w:rsid w:val="003C69DB"/>
    <w:rsid w:val="003C7953"/>
    <w:rsid w:val="003D0A37"/>
    <w:rsid w:val="003D163B"/>
    <w:rsid w:val="003D1BB9"/>
    <w:rsid w:val="003D1DC6"/>
    <w:rsid w:val="003D3DF5"/>
    <w:rsid w:val="003D4B90"/>
    <w:rsid w:val="003D655C"/>
    <w:rsid w:val="003D7993"/>
    <w:rsid w:val="003E0136"/>
    <w:rsid w:val="003E08C3"/>
    <w:rsid w:val="003E0CD7"/>
    <w:rsid w:val="003E1A85"/>
    <w:rsid w:val="003E1C38"/>
    <w:rsid w:val="003E464F"/>
    <w:rsid w:val="003E54DF"/>
    <w:rsid w:val="003E5CDA"/>
    <w:rsid w:val="003E61EA"/>
    <w:rsid w:val="003F0DC6"/>
    <w:rsid w:val="003F2352"/>
    <w:rsid w:val="003F43C4"/>
    <w:rsid w:val="003F4E1F"/>
    <w:rsid w:val="003F5A59"/>
    <w:rsid w:val="003F5DAF"/>
    <w:rsid w:val="003F6561"/>
    <w:rsid w:val="003F748F"/>
    <w:rsid w:val="00400263"/>
    <w:rsid w:val="00403EC7"/>
    <w:rsid w:val="0040487D"/>
    <w:rsid w:val="00405110"/>
    <w:rsid w:val="00405551"/>
    <w:rsid w:val="00405A7E"/>
    <w:rsid w:val="00405C0E"/>
    <w:rsid w:val="00406430"/>
    <w:rsid w:val="00407972"/>
    <w:rsid w:val="00410641"/>
    <w:rsid w:val="0041242A"/>
    <w:rsid w:val="00413026"/>
    <w:rsid w:val="004131DE"/>
    <w:rsid w:val="004154CB"/>
    <w:rsid w:val="00415F61"/>
    <w:rsid w:val="004217B9"/>
    <w:rsid w:val="004223DB"/>
    <w:rsid w:val="00422D9B"/>
    <w:rsid w:val="0042352D"/>
    <w:rsid w:val="00424016"/>
    <w:rsid w:val="0042464D"/>
    <w:rsid w:val="004257FE"/>
    <w:rsid w:val="00426354"/>
    <w:rsid w:val="004263D9"/>
    <w:rsid w:val="00426CB0"/>
    <w:rsid w:val="00427B23"/>
    <w:rsid w:val="00427F8C"/>
    <w:rsid w:val="00433826"/>
    <w:rsid w:val="004349B4"/>
    <w:rsid w:val="00434BCA"/>
    <w:rsid w:val="0043556F"/>
    <w:rsid w:val="004374DD"/>
    <w:rsid w:val="004374F1"/>
    <w:rsid w:val="00437AB8"/>
    <w:rsid w:val="00437D93"/>
    <w:rsid w:val="004429BB"/>
    <w:rsid w:val="00442D87"/>
    <w:rsid w:val="004434CA"/>
    <w:rsid w:val="00445451"/>
    <w:rsid w:val="0044579D"/>
    <w:rsid w:val="004513A5"/>
    <w:rsid w:val="00451499"/>
    <w:rsid w:val="004518B1"/>
    <w:rsid w:val="00451956"/>
    <w:rsid w:val="0045206A"/>
    <w:rsid w:val="00452E10"/>
    <w:rsid w:val="004536AA"/>
    <w:rsid w:val="00453A0A"/>
    <w:rsid w:val="004566B4"/>
    <w:rsid w:val="004567E5"/>
    <w:rsid w:val="004568B5"/>
    <w:rsid w:val="004602BD"/>
    <w:rsid w:val="00460C82"/>
    <w:rsid w:val="00461165"/>
    <w:rsid w:val="00461E38"/>
    <w:rsid w:val="00461ECE"/>
    <w:rsid w:val="00462824"/>
    <w:rsid w:val="00463438"/>
    <w:rsid w:val="00463975"/>
    <w:rsid w:val="0046448B"/>
    <w:rsid w:val="00464F69"/>
    <w:rsid w:val="004705E3"/>
    <w:rsid w:val="004728EA"/>
    <w:rsid w:val="00472BA7"/>
    <w:rsid w:val="00472D60"/>
    <w:rsid w:val="00473099"/>
    <w:rsid w:val="004752F3"/>
    <w:rsid w:val="0047598D"/>
    <w:rsid w:val="004762A7"/>
    <w:rsid w:val="00476B65"/>
    <w:rsid w:val="00476D84"/>
    <w:rsid w:val="004777FA"/>
    <w:rsid w:val="004830D6"/>
    <w:rsid w:val="0048368A"/>
    <w:rsid w:val="00483AAD"/>
    <w:rsid w:val="00484731"/>
    <w:rsid w:val="00486853"/>
    <w:rsid w:val="00487354"/>
    <w:rsid w:val="00491240"/>
    <w:rsid w:val="00491D1D"/>
    <w:rsid w:val="004930A8"/>
    <w:rsid w:val="00493D74"/>
    <w:rsid w:val="00494456"/>
    <w:rsid w:val="004963C7"/>
    <w:rsid w:val="00496FDA"/>
    <w:rsid w:val="00497973"/>
    <w:rsid w:val="004A0ACA"/>
    <w:rsid w:val="004A1027"/>
    <w:rsid w:val="004A1A8C"/>
    <w:rsid w:val="004A1D64"/>
    <w:rsid w:val="004A33E7"/>
    <w:rsid w:val="004A4241"/>
    <w:rsid w:val="004A4B19"/>
    <w:rsid w:val="004A5B83"/>
    <w:rsid w:val="004A692E"/>
    <w:rsid w:val="004B0F45"/>
    <w:rsid w:val="004B2A8D"/>
    <w:rsid w:val="004B44B1"/>
    <w:rsid w:val="004B5C04"/>
    <w:rsid w:val="004B76B4"/>
    <w:rsid w:val="004C057F"/>
    <w:rsid w:val="004C08F4"/>
    <w:rsid w:val="004C14C1"/>
    <w:rsid w:val="004C2D3F"/>
    <w:rsid w:val="004C6622"/>
    <w:rsid w:val="004C6DF8"/>
    <w:rsid w:val="004C7D97"/>
    <w:rsid w:val="004C7FFE"/>
    <w:rsid w:val="004D091B"/>
    <w:rsid w:val="004D094C"/>
    <w:rsid w:val="004D208E"/>
    <w:rsid w:val="004D4BB1"/>
    <w:rsid w:val="004D54FE"/>
    <w:rsid w:val="004D66C4"/>
    <w:rsid w:val="004D7DD4"/>
    <w:rsid w:val="004E0F97"/>
    <w:rsid w:val="004E1A92"/>
    <w:rsid w:val="004E1B79"/>
    <w:rsid w:val="004E1C5C"/>
    <w:rsid w:val="004E2745"/>
    <w:rsid w:val="004E2C06"/>
    <w:rsid w:val="004E3395"/>
    <w:rsid w:val="004E444B"/>
    <w:rsid w:val="004E4D0B"/>
    <w:rsid w:val="004E674C"/>
    <w:rsid w:val="004E7063"/>
    <w:rsid w:val="004E74C1"/>
    <w:rsid w:val="004E767E"/>
    <w:rsid w:val="004E7CE5"/>
    <w:rsid w:val="004F1268"/>
    <w:rsid w:val="004F22AB"/>
    <w:rsid w:val="004F294B"/>
    <w:rsid w:val="004F45E8"/>
    <w:rsid w:val="004F4A9B"/>
    <w:rsid w:val="004F5003"/>
    <w:rsid w:val="004F51FB"/>
    <w:rsid w:val="004F5248"/>
    <w:rsid w:val="004F6826"/>
    <w:rsid w:val="004F7896"/>
    <w:rsid w:val="005012D9"/>
    <w:rsid w:val="00501FD6"/>
    <w:rsid w:val="00502468"/>
    <w:rsid w:val="00503381"/>
    <w:rsid w:val="005045F6"/>
    <w:rsid w:val="005057F5"/>
    <w:rsid w:val="00505D8C"/>
    <w:rsid w:val="00506EE7"/>
    <w:rsid w:val="00507004"/>
    <w:rsid w:val="00510458"/>
    <w:rsid w:val="0051236E"/>
    <w:rsid w:val="00513D9B"/>
    <w:rsid w:val="00514260"/>
    <w:rsid w:val="00514454"/>
    <w:rsid w:val="005160C0"/>
    <w:rsid w:val="00516D4C"/>
    <w:rsid w:val="005172D6"/>
    <w:rsid w:val="005175CF"/>
    <w:rsid w:val="0052000C"/>
    <w:rsid w:val="00520176"/>
    <w:rsid w:val="00522E93"/>
    <w:rsid w:val="00522F56"/>
    <w:rsid w:val="00523190"/>
    <w:rsid w:val="0052458A"/>
    <w:rsid w:val="005260CE"/>
    <w:rsid w:val="00527CEC"/>
    <w:rsid w:val="00527EA5"/>
    <w:rsid w:val="00530EB4"/>
    <w:rsid w:val="00531A05"/>
    <w:rsid w:val="005336F8"/>
    <w:rsid w:val="0053383F"/>
    <w:rsid w:val="00533F8B"/>
    <w:rsid w:val="00537242"/>
    <w:rsid w:val="005418FB"/>
    <w:rsid w:val="00542319"/>
    <w:rsid w:val="00544087"/>
    <w:rsid w:val="00544985"/>
    <w:rsid w:val="00544DC5"/>
    <w:rsid w:val="00545055"/>
    <w:rsid w:val="00545E19"/>
    <w:rsid w:val="0054703E"/>
    <w:rsid w:val="00547DCB"/>
    <w:rsid w:val="00552333"/>
    <w:rsid w:val="005535C1"/>
    <w:rsid w:val="0055547E"/>
    <w:rsid w:val="0056060F"/>
    <w:rsid w:val="005646CF"/>
    <w:rsid w:val="00565A21"/>
    <w:rsid w:val="00567069"/>
    <w:rsid w:val="0056764C"/>
    <w:rsid w:val="00567AE8"/>
    <w:rsid w:val="00571870"/>
    <w:rsid w:val="005718F5"/>
    <w:rsid w:val="00574011"/>
    <w:rsid w:val="005745C7"/>
    <w:rsid w:val="00574B47"/>
    <w:rsid w:val="005804AE"/>
    <w:rsid w:val="0058127D"/>
    <w:rsid w:val="00581386"/>
    <w:rsid w:val="005813A5"/>
    <w:rsid w:val="005814F3"/>
    <w:rsid w:val="00581BA1"/>
    <w:rsid w:val="00581E00"/>
    <w:rsid w:val="005822AC"/>
    <w:rsid w:val="00582A8A"/>
    <w:rsid w:val="00582B38"/>
    <w:rsid w:val="00584276"/>
    <w:rsid w:val="00584474"/>
    <w:rsid w:val="0058481B"/>
    <w:rsid w:val="00586493"/>
    <w:rsid w:val="00586E0D"/>
    <w:rsid w:val="00587342"/>
    <w:rsid w:val="00591FDA"/>
    <w:rsid w:val="00592DF9"/>
    <w:rsid w:val="005964E7"/>
    <w:rsid w:val="00597475"/>
    <w:rsid w:val="00597AA5"/>
    <w:rsid w:val="005A003B"/>
    <w:rsid w:val="005A0567"/>
    <w:rsid w:val="005A0AE4"/>
    <w:rsid w:val="005A5577"/>
    <w:rsid w:val="005A5595"/>
    <w:rsid w:val="005A585F"/>
    <w:rsid w:val="005A65B7"/>
    <w:rsid w:val="005A66ED"/>
    <w:rsid w:val="005A6F9F"/>
    <w:rsid w:val="005A793D"/>
    <w:rsid w:val="005A7B65"/>
    <w:rsid w:val="005A7FDD"/>
    <w:rsid w:val="005B180A"/>
    <w:rsid w:val="005B2F78"/>
    <w:rsid w:val="005C0962"/>
    <w:rsid w:val="005C0D1F"/>
    <w:rsid w:val="005C192A"/>
    <w:rsid w:val="005C34F7"/>
    <w:rsid w:val="005C3F06"/>
    <w:rsid w:val="005D03D0"/>
    <w:rsid w:val="005D24D1"/>
    <w:rsid w:val="005D27B1"/>
    <w:rsid w:val="005D3545"/>
    <w:rsid w:val="005D5D3E"/>
    <w:rsid w:val="005D7590"/>
    <w:rsid w:val="005D793D"/>
    <w:rsid w:val="005E19E4"/>
    <w:rsid w:val="005E2668"/>
    <w:rsid w:val="005E33A7"/>
    <w:rsid w:val="005E6572"/>
    <w:rsid w:val="005E6DFB"/>
    <w:rsid w:val="005E77C7"/>
    <w:rsid w:val="005F0333"/>
    <w:rsid w:val="005F068F"/>
    <w:rsid w:val="005F3056"/>
    <w:rsid w:val="005F41AC"/>
    <w:rsid w:val="005F6E78"/>
    <w:rsid w:val="005F7EFB"/>
    <w:rsid w:val="006002B4"/>
    <w:rsid w:val="0060051C"/>
    <w:rsid w:val="00600A82"/>
    <w:rsid w:val="0060138A"/>
    <w:rsid w:val="0060139F"/>
    <w:rsid w:val="00602B95"/>
    <w:rsid w:val="00603006"/>
    <w:rsid w:val="00603C51"/>
    <w:rsid w:val="00604CCA"/>
    <w:rsid w:val="00604F22"/>
    <w:rsid w:val="0060538B"/>
    <w:rsid w:val="00605DC1"/>
    <w:rsid w:val="00606834"/>
    <w:rsid w:val="0060797F"/>
    <w:rsid w:val="00607AC6"/>
    <w:rsid w:val="00607AF0"/>
    <w:rsid w:val="00610578"/>
    <w:rsid w:val="00610DBD"/>
    <w:rsid w:val="0061211F"/>
    <w:rsid w:val="00613058"/>
    <w:rsid w:val="00613669"/>
    <w:rsid w:val="006136F8"/>
    <w:rsid w:val="0061382D"/>
    <w:rsid w:val="0061523A"/>
    <w:rsid w:val="00615991"/>
    <w:rsid w:val="00617801"/>
    <w:rsid w:val="00622B1D"/>
    <w:rsid w:val="00623C05"/>
    <w:rsid w:val="006244F6"/>
    <w:rsid w:val="006309A7"/>
    <w:rsid w:val="00631018"/>
    <w:rsid w:val="0063312D"/>
    <w:rsid w:val="00633D08"/>
    <w:rsid w:val="006359BC"/>
    <w:rsid w:val="00636E57"/>
    <w:rsid w:val="00637EB0"/>
    <w:rsid w:val="00637F5C"/>
    <w:rsid w:val="0064070B"/>
    <w:rsid w:val="0064164E"/>
    <w:rsid w:val="00643152"/>
    <w:rsid w:val="0064356E"/>
    <w:rsid w:val="00643A2A"/>
    <w:rsid w:val="00644DE0"/>
    <w:rsid w:val="00646549"/>
    <w:rsid w:val="006465CC"/>
    <w:rsid w:val="006509F6"/>
    <w:rsid w:val="00650ACD"/>
    <w:rsid w:val="0065175B"/>
    <w:rsid w:val="006531B7"/>
    <w:rsid w:val="00654544"/>
    <w:rsid w:val="00654C52"/>
    <w:rsid w:val="006552E3"/>
    <w:rsid w:val="00655AB1"/>
    <w:rsid w:val="00663267"/>
    <w:rsid w:val="00666693"/>
    <w:rsid w:val="006678D2"/>
    <w:rsid w:val="00667D5F"/>
    <w:rsid w:val="006703DD"/>
    <w:rsid w:val="006707EF"/>
    <w:rsid w:val="00670BD3"/>
    <w:rsid w:val="006714E3"/>
    <w:rsid w:val="006737DB"/>
    <w:rsid w:val="00673827"/>
    <w:rsid w:val="00675391"/>
    <w:rsid w:val="006754D7"/>
    <w:rsid w:val="00677AB8"/>
    <w:rsid w:val="00677AE0"/>
    <w:rsid w:val="006802EB"/>
    <w:rsid w:val="00683D25"/>
    <w:rsid w:val="00683DB0"/>
    <w:rsid w:val="006844CA"/>
    <w:rsid w:val="006856CA"/>
    <w:rsid w:val="00685836"/>
    <w:rsid w:val="006858B5"/>
    <w:rsid w:val="00685917"/>
    <w:rsid w:val="00686751"/>
    <w:rsid w:val="00691B3B"/>
    <w:rsid w:val="006936CB"/>
    <w:rsid w:val="006962AC"/>
    <w:rsid w:val="0069640B"/>
    <w:rsid w:val="00697D6A"/>
    <w:rsid w:val="006A07FB"/>
    <w:rsid w:val="006A117C"/>
    <w:rsid w:val="006A14C2"/>
    <w:rsid w:val="006A2B73"/>
    <w:rsid w:val="006A4A88"/>
    <w:rsid w:val="006A4DEB"/>
    <w:rsid w:val="006A6970"/>
    <w:rsid w:val="006B14DE"/>
    <w:rsid w:val="006B2A6C"/>
    <w:rsid w:val="006B41C6"/>
    <w:rsid w:val="006B6317"/>
    <w:rsid w:val="006B633B"/>
    <w:rsid w:val="006B6AF4"/>
    <w:rsid w:val="006B6CA4"/>
    <w:rsid w:val="006B7632"/>
    <w:rsid w:val="006B7972"/>
    <w:rsid w:val="006C069F"/>
    <w:rsid w:val="006C2125"/>
    <w:rsid w:val="006C2182"/>
    <w:rsid w:val="006C4572"/>
    <w:rsid w:val="006C5390"/>
    <w:rsid w:val="006C53AA"/>
    <w:rsid w:val="006C54F5"/>
    <w:rsid w:val="006C5778"/>
    <w:rsid w:val="006C5F96"/>
    <w:rsid w:val="006C6F56"/>
    <w:rsid w:val="006C7302"/>
    <w:rsid w:val="006D01A1"/>
    <w:rsid w:val="006D097D"/>
    <w:rsid w:val="006D19BF"/>
    <w:rsid w:val="006D1D82"/>
    <w:rsid w:val="006D46EE"/>
    <w:rsid w:val="006D4F7F"/>
    <w:rsid w:val="006E1166"/>
    <w:rsid w:val="006E4533"/>
    <w:rsid w:val="006E51B3"/>
    <w:rsid w:val="006E593B"/>
    <w:rsid w:val="006E5FB6"/>
    <w:rsid w:val="006E7004"/>
    <w:rsid w:val="006F16D6"/>
    <w:rsid w:val="006F1CF3"/>
    <w:rsid w:val="006F5B6B"/>
    <w:rsid w:val="006F64FC"/>
    <w:rsid w:val="006F67F8"/>
    <w:rsid w:val="006F6A67"/>
    <w:rsid w:val="006F7D45"/>
    <w:rsid w:val="0070016B"/>
    <w:rsid w:val="00701747"/>
    <w:rsid w:val="007018E3"/>
    <w:rsid w:val="00702081"/>
    <w:rsid w:val="007023BF"/>
    <w:rsid w:val="00702FEE"/>
    <w:rsid w:val="00703D98"/>
    <w:rsid w:val="00705B56"/>
    <w:rsid w:val="00705CBA"/>
    <w:rsid w:val="00706711"/>
    <w:rsid w:val="00707185"/>
    <w:rsid w:val="00707D80"/>
    <w:rsid w:val="00707DA3"/>
    <w:rsid w:val="00710AA1"/>
    <w:rsid w:val="00711260"/>
    <w:rsid w:val="00711C1F"/>
    <w:rsid w:val="00713CE2"/>
    <w:rsid w:val="00714259"/>
    <w:rsid w:val="007145EC"/>
    <w:rsid w:val="00714A25"/>
    <w:rsid w:val="0071606A"/>
    <w:rsid w:val="00716658"/>
    <w:rsid w:val="007176CB"/>
    <w:rsid w:val="00717966"/>
    <w:rsid w:val="00717FC9"/>
    <w:rsid w:val="00720065"/>
    <w:rsid w:val="007201D6"/>
    <w:rsid w:val="007205FF"/>
    <w:rsid w:val="00720657"/>
    <w:rsid w:val="00722AFF"/>
    <w:rsid w:val="0072439B"/>
    <w:rsid w:val="00731C67"/>
    <w:rsid w:val="00733A17"/>
    <w:rsid w:val="00735E18"/>
    <w:rsid w:val="0073791C"/>
    <w:rsid w:val="007400CB"/>
    <w:rsid w:val="00742C75"/>
    <w:rsid w:val="007436BD"/>
    <w:rsid w:val="00743948"/>
    <w:rsid w:val="00743B9E"/>
    <w:rsid w:val="00743D20"/>
    <w:rsid w:val="00743D37"/>
    <w:rsid w:val="007449BB"/>
    <w:rsid w:val="0074571A"/>
    <w:rsid w:val="00745E23"/>
    <w:rsid w:val="00746293"/>
    <w:rsid w:val="0074630B"/>
    <w:rsid w:val="00746532"/>
    <w:rsid w:val="00746B5E"/>
    <w:rsid w:val="007478C2"/>
    <w:rsid w:val="007524FD"/>
    <w:rsid w:val="00752624"/>
    <w:rsid w:val="007541B2"/>
    <w:rsid w:val="007549A3"/>
    <w:rsid w:val="007559EC"/>
    <w:rsid w:val="00757125"/>
    <w:rsid w:val="00757E6B"/>
    <w:rsid w:val="00762280"/>
    <w:rsid w:val="007624F1"/>
    <w:rsid w:val="007635ED"/>
    <w:rsid w:val="00767191"/>
    <w:rsid w:val="00767DB1"/>
    <w:rsid w:val="00771DCB"/>
    <w:rsid w:val="007745C1"/>
    <w:rsid w:val="0077476A"/>
    <w:rsid w:val="00780EA4"/>
    <w:rsid w:val="007812E9"/>
    <w:rsid w:val="007831D3"/>
    <w:rsid w:val="007831D4"/>
    <w:rsid w:val="00783EAA"/>
    <w:rsid w:val="00784C00"/>
    <w:rsid w:val="00785DB6"/>
    <w:rsid w:val="00790C79"/>
    <w:rsid w:val="007927A0"/>
    <w:rsid w:val="00793007"/>
    <w:rsid w:val="00793CEE"/>
    <w:rsid w:val="007940D3"/>
    <w:rsid w:val="007A1584"/>
    <w:rsid w:val="007A196F"/>
    <w:rsid w:val="007A19B0"/>
    <w:rsid w:val="007A6146"/>
    <w:rsid w:val="007A61D2"/>
    <w:rsid w:val="007B1FA3"/>
    <w:rsid w:val="007B2E4A"/>
    <w:rsid w:val="007B3505"/>
    <w:rsid w:val="007B4131"/>
    <w:rsid w:val="007B4E88"/>
    <w:rsid w:val="007B5653"/>
    <w:rsid w:val="007B604F"/>
    <w:rsid w:val="007B725C"/>
    <w:rsid w:val="007B7A4A"/>
    <w:rsid w:val="007C0DE3"/>
    <w:rsid w:val="007C1755"/>
    <w:rsid w:val="007C1926"/>
    <w:rsid w:val="007C320A"/>
    <w:rsid w:val="007C39C4"/>
    <w:rsid w:val="007C57B5"/>
    <w:rsid w:val="007C7017"/>
    <w:rsid w:val="007C7808"/>
    <w:rsid w:val="007D155D"/>
    <w:rsid w:val="007D1A28"/>
    <w:rsid w:val="007D3AC6"/>
    <w:rsid w:val="007D4949"/>
    <w:rsid w:val="007D5837"/>
    <w:rsid w:val="007E1511"/>
    <w:rsid w:val="007E1FF5"/>
    <w:rsid w:val="007E28D4"/>
    <w:rsid w:val="007E56D7"/>
    <w:rsid w:val="007F1D76"/>
    <w:rsid w:val="007F4256"/>
    <w:rsid w:val="007F612F"/>
    <w:rsid w:val="007F74F5"/>
    <w:rsid w:val="0080208A"/>
    <w:rsid w:val="00804508"/>
    <w:rsid w:val="00805823"/>
    <w:rsid w:val="008119BD"/>
    <w:rsid w:val="00812397"/>
    <w:rsid w:val="008136FC"/>
    <w:rsid w:val="00813807"/>
    <w:rsid w:val="00814195"/>
    <w:rsid w:val="00814305"/>
    <w:rsid w:val="008149D8"/>
    <w:rsid w:val="00814F9F"/>
    <w:rsid w:val="008160DB"/>
    <w:rsid w:val="00816C90"/>
    <w:rsid w:val="00817642"/>
    <w:rsid w:val="00817B23"/>
    <w:rsid w:val="0082103D"/>
    <w:rsid w:val="008222DB"/>
    <w:rsid w:val="00822D9A"/>
    <w:rsid w:val="008234D7"/>
    <w:rsid w:val="00823B2D"/>
    <w:rsid w:val="0082539F"/>
    <w:rsid w:val="00825CE6"/>
    <w:rsid w:val="00826F69"/>
    <w:rsid w:val="00827107"/>
    <w:rsid w:val="008274E6"/>
    <w:rsid w:val="008279FB"/>
    <w:rsid w:val="008303F6"/>
    <w:rsid w:val="00830871"/>
    <w:rsid w:val="00830BB9"/>
    <w:rsid w:val="00831FE8"/>
    <w:rsid w:val="00832CDA"/>
    <w:rsid w:val="008360ED"/>
    <w:rsid w:val="00836F22"/>
    <w:rsid w:val="008370DE"/>
    <w:rsid w:val="00837671"/>
    <w:rsid w:val="00837ADF"/>
    <w:rsid w:val="00840148"/>
    <w:rsid w:val="00840E43"/>
    <w:rsid w:val="008413D8"/>
    <w:rsid w:val="00841A8D"/>
    <w:rsid w:val="00843477"/>
    <w:rsid w:val="00845315"/>
    <w:rsid w:val="008476D4"/>
    <w:rsid w:val="00847AF7"/>
    <w:rsid w:val="00851C88"/>
    <w:rsid w:val="0085352E"/>
    <w:rsid w:val="0085358F"/>
    <w:rsid w:val="00854876"/>
    <w:rsid w:val="00855051"/>
    <w:rsid w:val="00856594"/>
    <w:rsid w:val="00857106"/>
    <w:rsid w:val="00857425"/>
    <w:rsid w:val="00860A61"/>
    <w:rsid w:val="00862A53"/>
    <w:rsid w:val="00863544"/>
    <w:rsid w:val="0086569C"/>
    <w:rsid w:val="00867778"/>
    <w:rsid w:val="00870A17"/>
    <w:rsid w:val="00870D9D"/>
    <w:rsid w:val="00871DA8"/>
    <w:rsid w:val="0087239C"/>
    <w:rsid w:val="008739E1"/>
    <w:rsid w:val="00875737"/>
    <w:rsid w:val="00876BA6"/>
    <w:rsid w:val="008802AB"/>
    <w:rsid w:val="00880757"/>
    <w:rsid w:val="00880790"/>
    <w:rsid w:val="00880FB7"/>
    <w:rsid w:val="00881724"/>
    <w:rsid w:val="0088389C"/>
    <w:rsid w:val="00883EE8"/>
    <w:rsid w:val="008861B8"/>
    <w:rsid w:val="008862C4"/>
    <w:rsid w:val="0088647D"/>
    <w:rsid w:val="008907F5"/>
    <w:rsid w:val="00891E05"/>
    <w:rsid w:val="00892338"/>
    <w:rsid w:val="0089282F"/>
    <w:rsid w:val="008937F0"/>
    <w:rsid w:val="00895877"/>
    <w:rsid w:val="008972A6"/>
    <w:rsid w:val="00897791"/>
    <w:rsid w:val="008A0049"/>
    <w:rsid w:val="008A06AE"/>
    <w:rsid w:val="008A07B2"/>
    <w:rsid w:val="008A147F"/>
    <w:rsid w:val="008A27F9"/>
    <w:rsid w:val="008A3150"/>
    <w:rsid w:val="008A4DF3"/>
    <w:rsid w:val="008A4E9B"/>
    <w:rsid w:val="008A60B5"/>
    <w:rsid w:val="008B15AE"/>
    <w:rsid w:val="008B2465"/>
    <w:rsid w:val="008B2741"/>
    <w:rsid w:val="008B495C"/>
    <w:rsid w:val="008B5B4A"/>
    <w:rsid w:val="008B71C1"/>
    <w:rsid w:val="008B77B9"/>
    <w:rsid w:val="008B7AA5"/>
    <w:rsid w:val="008C124F"/>
    <w:rsid w:val="008C163D"/>
    <w:rsid w:val="008C2DB9"/>
    <w:rsid w:val="008C46D4"/>
    <w:rsid w:val="008C7446"/>
    <w:rsid w:val="008C7660"/>
    <w:rsid w:val="008C7847"/>
    <w:rsid w:val="008D144B"/>
    <w:rsid w:val="008D24E8"/>
    <w:rsid w:val="008D3BE5"/>
    <w:rsid w:val="008D4962"/>
    <w:rsid w:val="008D63AC"/>
    <w:rsid w:val="008D7333"/>
    <w:rsid w:val="008E00C7"/>
    <w:rsid w:val="008E068B"/>
    <w:rsid w:val="008E0D4E"/>
    <w:rsid w:val="008E0F42"/>
    <w:rsid w:val="008E42A1"/>
    <w:rsid w:val="008E48E0"/>
    <w:rsid w:val="008E77A9"/>
    <w:rsid w:val="008E79FF"/>
    <w:rsid w:val="008E7DE4"/>
    <w:rsid w:val="008F27F9"/>
    <w:rsid w:val="008F2B4E"/>
    <w:rsid w:val="008F33CA"/>
    <w:rsid w:val="008F4EFE"/>
    <w:rsid w:val="008F6777"/>
    <w:rsid w:val="008F7844"/>
    <w:rsid w:val="008F7B50"/>
    <w:rsid w:val="009017C3"/>
    <w:rsid w:val="00902974"/>
    <w:rsid w:val="00902B60"/>
    <w:rsid w:val="0090400A"/>
    <w:rsid w:val="00904A4D"/>
    <w:rsid w:val="00907F90"/>
    <w:rsid w:val="00912C5B"/>
    <w:rsid w:val="00913164"/>
    <w:rsid w:val="00913881"/>
    <w:rsid w:val="00913A12"/>
    <w:rsid w:val="0091561E"/>
    <w:rsid w:val="00917303"/>
    <w:rsid w:val="00920702"/>
    <w:rsid w:val="00925659"/>
    <w:rsid w:val="009256EF"/>
    <w:rsid w:val="00926130"/>
    <w:rsid w:val="00926A7B"/>
    <w:rsid w:val="0092774D"/>
    <w:rsid w:val="00930F7B"/>
    <w:rsid w:val="00931E9B"/>
    <w:rsid w:val="00932823"/>
    <w:rsid w:val="0093360D"/>
    <w:rsid w:val="00933FAA"/>
    <w:rsid w:val="0093584D"/>
    <w:rsid w:val="00935EDE"/>
    <w:rsid w:val="009413F7"/>
    <w:rsid w:val="009432D1"/>
    <w:rsid w:val="009437A9"/>
    <w:rsid w:val="009457A4"/>
    <w:rsid w:val="00946C2E"/>
    <w:rsid w:val="00947599"/>
    <w:rsid w:val="009475F8"/>
    <w:rsid w:val="00950977"/>
    <w:rsid w:val="00951427"/>
    <w:rsid w:val="00953354"/>
    <w:rsid w:val="009536A2"/>
    <w:rsid w:val="00953E44"/>
    <w:rsid w:val="00954503"/>
    <w:rsid w:val="00956454"/>
    <w:rsid w:val="00956E48"/>
    <w:rsid w:val="009570EB"/>
    <w:rsid w:val="009575B8"/>
    <w:rsid w:val="00957A2B"/>
    <w:rsid w:val="00960C98"/>
    <w:rsid w:val="0096136B"/>
    <w:rsid w:val="00961EC1"/>
    <w:rsid w:val="00962CA9"/>
    <w:rsid w:val="00963071"/>
    <w:rsid w:val="00963E68"/>
    <w:rsid w:val="009650C4"/>
    <w:rsid w:val="00965A5A"/>
    <w:rsid w:val="009679B5"/>
    <w:rsid w:val="009700C7"/>
    <w:rsid w:val="00970349"/>
    <w:rsid w:val="009703DF"/>
    <w:rsid w:val="00970568"/>
    <w:rsid w:val="00971F3E"/>
    <w:rsid w:val="00972A5E"/>
    <w:rsid w:val="00972F5C"/>
    <w:rsid w:val="009735E3"/>
    <w:rsid w:val="009738A8"/>
    <w:rsid w:val="00974C78"/>
    <w:rsid w:val="00974FA1"/>
    <w:rsid w:val="009753E5"/>
    <w:rsid w:val="00975CF7"/>
    <w:rsid w:val="00975EC5"/>
    <w:rsid w:val="00982BCD"/>
    <w:rsid w:val="00982C0C"/>
    <w:rsid w:val="00982FA2"/>
    <w:rsid w:val="00984E38"/>
    <w:rsid w:val="00986CC7"/>
    <w:rsid w:val="009906AF"/>
    <w:rsid w:val="00990D58"/>
    <w:rsid w:val="009918D5"/>
    <w:rsid w:val="00992334"/>
    <w:rsid w:val="0099253B"/>
    <w:rsid w:val="00992911"/>
    <w:rsid w:val="00992C77"/>
    <w:rsid w:val="00992C91"/>
    <w:rsid w:val="00995263"/>
    <w:rsid w:val="009955B7"/>
    <w:rsid w:val="009959AF"/>
    <w:rsid w:val="00995A60"/>
    <w:rsid w:val="00996108"/>
    <w:rsid w:val="009971F4"/>
    <w:rsid w:val="009A1F46"/>
    <w:rsid w:val="009A28E9"/>
    <w:rsid w:val="009A4460"/>
    <w:rsid w:val="009A5220"/>
    <w:rsid w:val="009A66A0"/>
    <w:rsid w:val="009A7A82"/>
    <w:rsid w:val="009B1151"/>
    <w:rsid w:val="009B1384"/>
    <w:rsid w:val="009B2B00"/>
    <w:rsid w:val="009B499C"/>
    <w:rsid w:val="009B5FDE"/>
    <w:rsid w:val="009B6067"/>
    <w:rsid w:val="009C0960"/>
    <w:rsid w:val="009C0DAF"/>
    <w:rsid w:val="009C15F4"/>
    <w:rsid w:val="009C2A40"/>
    <w:rsid w:val="009C3073"/>
    <w:rsid w:val="009C4604"/>
    <w:rsid w:val="009C54A2"/>
    <w:rsid w:val="009C5B7C"/>
    <w:rsid w:val="009C5CF1"/>
    <w:rsid w:val="009C62B8"/>
    <w:rsid w:val="009C76F1"/>
    <w:rsid w:val="009C7EC1"/>
    <w:rsid w:val="009D172A"/>
    <w:rsid w:val="009D2804"/>
    <w:rsid w:val="009D386F"/>
    <w:rsid w:val="009D42A6"/>
    <w:rsid w:val="009D7327"/>
    <w:rsid w:val="009D7712"/>
    <w:rsid w:val="009D7BA8"/>
    <w:rsid w:val="009D7FDE"/>
    <w:rsid w:val="009E0455"/>
    <w:rsid w:val="009E1EE4"/>
    <w:rsid w:val="009E255E"/>
    <w:rsid w:val="009E2A82"/>
    <w:rsid w:val="009E2ACC"/>
    <w:rsid w:val="009E43F3"/>
    <w:rsid w:val="009E4937"/>
    <w:rsid w:val="009E70B9"/>
    <w:rsid w:val="009F0096"/>
    <w:rsid w:val="009F087B"/>
    <w:rsid w:val="009F1939"/>
    <w:rsid w:val="009F2958"/>
    <w:rsid w:val="009F2CFB"/>
    <w:rsid w:val="009F4320"/>
    <w:rsid w:val="009F435A"/>
    <w:rsid w:val="009F75CB"/>
    <w:rsid w:val="00A0081A"/>
    <w:rsid w:val="00A020F6"/>
    <w:rsid w:val="00A023EC"/>
    <w:rsid w:val="00A05084"/>
    <w:rsid w:val="00A078A3"/>
    <w:rsid w:val="00A07CAD"/>
    <w:rsid w:val="00A108AE"/>
    <w:rsid w:val="00A1115C"/>
    <w:rsid w:val="00A12836"/>
    <w:rsid w:val="00A13372"/>
    <w:rsid w:val="00A142A0"/>
    <w:rsid w:val="00A156B7"/>
    <w:rsid w:val="00A17552"/>
    <w:rsid w:val="00A175E1"/>
    <w:rsid w:val="00A20058"/>
    <w:rsid w:val="00A20984"/>
    <w:rsid w:val="00A20BD1"/>
    <w:rsid w:val="00A20C2B"/>
    <w:rsid w:val="00A222DD"/>
    <w:rsid w:val="00A2372B"/>
    <w:rsid w:val="00A24069"/>
    <w:rsid w:val="00A240C6"/>
    <w:rsid w:val="00A24295"/>
    <w:rsid w:val="00A256C6"/>
    <w:rsid w:val="00A25D29"/>
    <w:rsid w:val="00A25EDE"/>
    <w:rsid w:val="00A26E8E"/>
    <w:rsid w:val="00A30BE6"/>
    <w:rsid w:val="00A34C8C"/>
    <w:rsid w:val="00A35368"/>
    <w:rsid w:val="00A354BF"/>
    <w:rsid w:val="00A3593A"/>
    <w:rsid w:val="00A37299"/>
    <w:rsid w:val="00A40B59"/>
    <w:rsid w:val="00A40BD7"/>
    <w:rsid w:val="00A41260"/>
    <w:rsid w:val="00A41F01"/>
    <w:rsid w:val="00A4219B"/>
    <w:rsid w:val="00A4338A"/>
    <w:rsid w:val="00A442AF"/>
    <w:rsid w:val="00A450DF"/>
    <w:rsid w:val="00A45169"/>
    <w:rsid w:val="00A47980"/>
    <w:rsid w:val="00A50983"/>
    <w:rsid w:val="00A52271"/>
    <w:rsid w:val="00A537C6"/>
    <w:rsid w:val="00A53BA7"/>
    <w:rsid w:val="00A5414B"/>
    <w:rsid w:val="00A550C3"/>
    <w:rsid w:val="00A559AC"/>
    <w:rsid w:val="00A6043D"/>
    <w:rsid w:val="00A6087C"/>
    <w:rsid w:val="00A61778"/>
    <w:rsid w:val="00A61D6E"/>
    <w:rsid w:val="00A633A0"/>
    <w:rsid w:val="00A634EA"/>
    <w:rsid w:val="00A63734"/>
    <w:rsid w:val="00A638CB"/>
    <w:rsid w:val="00A64A34"/>
    <w:rsid w:val="00A6746A"/>
    <w:rsid w:val="00A67A86"/>
    <w:rsid w:val="00A67F46"/>
    <w:rsid w:val="00A70009"/>
    <w:rsid w:val="00A712BF"/>
    <w:rsid w:val="00A72783"/>
    <w:rsid w:val="00A7318A"/>
    <w:rsid w:val="00A7377F"/>
    <w:rsid w:val="00A75560"/>
    <w:rsid w:val="00A76786"/>
    <w:rsid w:val="00A77CE4"/>
    <w:rsid w:val="00A81401"/>
    <w:rsid w:val="00A8290B"/>
    <w:rsid w:val="00A829DD"/>
    <w:rsid w:val="00A83C32"/>
    <w:rsid w:val="00A843C3"/>
    <w:rsid w:val="00A856F4"/>
    <w:rsid w:val="00A86016"/>
    <w:rsid w:val="00A87C34"/>
    <w:rsid w:val="00A904DB"/>
    <w:rsid w:val="00A9112F"/>
    <w:rsid w:val="00A91C7C"/>
    <w:rsid w:val="00A932A5"/>
    <w:rsid w:val="00A954A6"/>
    <w:rsid w:val="00A95705"/>
    <w:rsid w:val="00A95D30"/>
    <w:rsid w:val="00A96775"/>
    <w:rsid w:val="00A96D49"/>
    <w:rsid w:val="00A96F6E"/>
    <w:rsid w:val="00A97EF8"/>
    <w:rsid w:val="00AA0935"/>
    <w:rsid w:val="00AA0B8C"/>
    <w:rsid w:val="00AA1AAD"/>
    <w:rsid w:val="00AA1D80"/>
    <w:rsid w:val="00AA3455"/>
    <w:rsid w:val="00AA3A62"/>
    <w:rsid w:val="00AA7644"/>
    <w:rsid w:val="00AA7839"/>
    <w:rsid w:val="00AA7E63"/>
    <w:rsid w:val="00AB03AA"/>
    <w:rsid w:val="00AB23D8"/>
    <w:rsid w:val="00AB2EA5"/>
    <w:rsid w:val="00AB34BA"/>
    <w:rsid w:val="00AB55C9"/>
    <w:rsid w:val="00AB6A38"/>
    <w:rsid w:val="00AB794F"/>
    <w:rsid w:val="00AC1B07"/>
    <w:rsid w:val="00AC3CC5"/>
    <w:rsid w:val="00AC4321"/>
    <w:rsid w:val="00AC4955"/>
    <w:rsid w:val="00AC655E"/>
    <w:rsid w:val="00AC7069"/>
    <w:rsid w:val="00AD068D"/>
    <w:rsid w:val="00AD4D5F"/>
    <w:rsid w:val="00AD62F4"/>
    <w:rsid w:val="00AE06D3"/>
    <w:rsid w:val="00AE46D0"/>
    <w:rsid w:val="00AE4AFA"/>
    <w:rsid w:val="00AE549B"/>
    <w:rsid w:val="00AE5529"/>
    <w:rsid w:val="00AE6278"/>
    <w:rsid w:val="00AE6FC2"/>
    <w:rsid w:val="00AF0E30"/>
    <w:rsid w:val="00AF1AB4"/>
    <w:rsid w:val="00AF31B1"/>
    <w:rsid w:val="00AF418A"/>
    <w:rsid w:val="00AF4A4E"/>
    <w:rsid w:val="00AF53FA"/>
    <w:rsid w:val="00AF6D9C"/>
    <w:rsid w:val="00B02086"/>
    <w:rsid w:val="00B03C02"/>
    <w:rsid w:val="00B04F24"/>
    <w:rsid w:val="00B057A8"/>
    <w:rsid w:val="00B06D45"/>
    <w:rsid w:val="00B06D8B"/>
    <w:rsid w:val="00B07B07"/>
    <w:rsid w:val="00B110AF"/>
    <w:rsid w:val="00B12630"/>
    <w:rsid w:val="00B165CB"/>
    <w:rsid w:val="00B20120"/>
    <w:rsid w:val="00B21111"/>
    <w:rsid w:val="00B21864"/>
    <w:rsid w:val="00B23DB6"/>
    <w:rsid w:val="00B240A0"/>
    <w:rsid w:val="00B2453D"/>
    <w:rsid w:val="00B24629"/>
    <w:rsid w:val="00B312DE"/>
    <w:rsid w:val="00B312E4"/>
    <w:rsid w:val="00B3273C"/>
    <w:rsid w:val="00B329E3"/>
    <w:rsid w:val="00B3325D"/>
    <w:rsid w:val="00B33A83"/>
    <w:rsid w:val="00B34188"/>
    <w:rsid w:val="00B36F9D"/>
    <w:rsid w:val="00B373BA"/>
    <w:rsid w:val="00B3757C"/>
    <w:rsid w:val="00B41739"/>
    <w:rsid w:val="00B41A76"/>
    <w:rsid w:val="00B422CE"/>
    <w:rsid w:val="00B43A3D"/>
    <w:rsid w:val="00B43FFA"/>
    <w:rsid w:val="00B448D2"/>
    <w:rsid w:val="00B4617B"/>
    <w:rsid w:val="00B47C94"/>
    <w:rsid w:val="00B47F77"/>
    <w:rsid w:val="00B50973"/>
    <w:rsid w:val="00B5136B"/>
    <w:rsid w:val="00B55642"/>
    <w:rsid w:val="00B556C4"/>
    <w:rsid w:val="00B56275"/>
    <w:rsid w:val="00B5670B"/>
    <w:rsid w:val="00B5788A"/>
    <w:rsid w:val="00B614D9"/>
    <w:rsid w:val="00B63532"/>
    <w:rsid w:val="00B650CA"/>
    <w:rsid w:val="00B65E87"/>
    <w:rsid w:val="00B70691"/>
    <w:rsid w:val="00B75194"/>
    <w:rsid w:val="00B769F0"/>
    <w:rsid w:val="00B77621"/>
    <w:rsid w:val="00B77685"/>
    <w:rsid w:val="00B80F65"/>
    <w:rsid w:val="00B816CB"/>
    <w:rsid w:val="00B82314"/>
    <w:rsid w:val="00B823C9"/>
    <w:rsid w:val="00B82CCA"/>
    <w:rsid w:val="00B849B4"/>
    <w:rsid w:val="00B84E08"/>
    <w:rsid w:val="00B8539E"/>
    <w:rsid w:val="00B8609A"/>
    <w:rsid w:val="00B86A58"/>
    <w:rsid w:val="00B8730F"/>
    <w:rsid w:val="00B90B6C"/>
    <w:rsid w:val="00B913F4"/>
    <w:rsid w:val="00B93B7A"/>
    <w:rsid w:val="00B94E3D"/>
    <w:rsid w:val="00B96A9E"/>
    <w:rsid w:val="00B96AB8"/>
    <w:rsid w:val="00B97855"/>
    <w:rsid w:val="00BA21D4"/>
    <w:rsid w:val="00BA24F6"/>
    <w:rsid w:val="00BA24F9"/>
    <w:rsid w:val="00BA38E9"/>
    <w:rsid w:val="00BA4DC1"/>
    <w:rsid w:val="00BA68B5"/>
    <w:rsid w:val="00BA6A0C"/>
    <w:rsid w:val="00BA74BF"/>
    <w:rsid w:val="00BA780B"/>
    <w:rsid w:val="00BB080F"/>
    <w:rsid w:val="00BB12E9"/>
    <w:rsid w:val="00BB26EC"/>
    <w:rsid w:val="00BB2D02"/>
    <w:rsid w:val="00BB3181"/>
    <w:rsid w:val="00BB4D7C"/>
    <w:rsid w:val="00BB63CA"/>
    <w:rsid w:val="00BB65BD"/>
    <w:rsid w:val="00BB7615"/>
    <w:rsid w:val="00BC05E0"/>
    <w:rsid w:val="00BC126B"/>
    <w:rsid w:val="00BC1D3C"/>
    <w:rsid w:val="00BC2275"/>
    <w:rsid w:val="00BC2876"/>
    <w:rsid w:val="00BC28AC"/>
    <w:rsid w:val="00BC2F3F"/>
    <w:rsid w:val="00BC3E56"/>
    <w:rsid w:val="00BC756F"/>
    <w:rsid w:val="00BC77E1"/>
    <w:rsid w:val="00BC7CBA"/>
    <w:rsid w:val="00BD0105"/>
    <w:rsid w:val="00BD0B8A"/>
    <w:rsid w:val="00BD0C29"/>
    <w:rsid w:val="00BD2CF1"/>
    <w:rsid w:val="00BD3EE2"/>
    <w:rsid w:val="00BD5C3C"/>
    <w:rsid w:val="00BD5D2A"/>
    <w:rsid w:val="00BD6B30"/>
    <w:rsid w:val="00BD7D0B"/>
    <w:rsid w:val="00BE08B5"/>
    <w:rsid w:val="00BE1405"/>
    <w:rsid w:val="00BE3484"/>
    <w:rsid w:val="00BE4520"/>
    <w:rsid w:val="00BE4715"/>
    <w:rsid w:val="00BE638A"/>
    <w:rsid w:val="00BF122D"/>
    <w:rsid w:val="00BF2380"/>
    <w:rsid w:val="00BF4750"/>
    <w:rsid w:val="00BF4A2E"/>
    <w:rsid w:val="00C0067C"/>
    <w:rsid w:val="00C017E4"/>
    <w:rsid w:val="00C01A71"/>
    <w:rsid w:val="00C03813"/>
    <w:rsid w:val="00C101A5"/>
    <w:rsid w:val="00C10483"/>
    <w:rsid w:val="00C11588"/>
    <w:rsid w:val="00C11AF3"/>
    <w:rsid w:val="00C13F30"/>
    <w:rsid w:val="00C14D0B"/>
    <w:rsid w:val="00C153BE"/>
    <w:rsid w:val="00C155DA"/>
    <w:rsid w:val="00C15998"/>
    <w:rsid w:val="00C15A03"/>
    <w:rsid w:val="00C15B73"/>
    <w:rsid w:val="00C15D84"/>
    <w:rsid w:val="00C16CDD"/>
    <w:rsid w:val="00C1722E"/>
    <w:rsid w:val="00C17ACB"/>
    <w:rsid w:val="00C20CF4"/>
    <w:rsid w:val="00C21400"/>
    <w:rsid w:val="00C221FA"/>
    <w:rsid w:val="00C22236"/>
    <w:rsid w:val="00C270F9"/>
    <w:rsid w:val="00C3032D"/>
    <w:rsid w:val="00C309BD"/>
    <w:rsid w:val="00C30C8B"/>
    <w:rsid w:val="00C35B34"/>
    <w:rsid w:val="00C36237"/>
    <w:rsid w:val="00C37306"/>
    <w:rsid w:val="00C378DE"/>
    <w:rsid w:val="00C44988"/>
    <w:rsid w:val="00C44A50"/>
    <w:rsid w:val="00C44D98"/>
    <w:rsid w:val="00C459B8"/>
    <w:rsid w:val="00C467B3"/>
    <w:rsid w:val="00C46988"/>
    <w:rsid w:val="00C501C9"/>
    <w:rsid w:val="00C502A0"/>
    <w:rsid w:val="00C505F6"/>
    <w:rsid w:val="00C52927"/>
    <w:rsid w:val="00C53DBD"/>
    <w:rsid w:val="00C607E8"/>
    <w:rsid w:val="00C60AF9"/>
    <w:rsid w:val="00C60AFE"/>
    <w:rsid w:val="00C64279"/>
    <w:rsid w:val="00C65656"/>
    <w:rsid w:val="00C6612B"/>
    <w:rsid w:val="00C66B1F"/>
    <w:rsid w:val="00C6737B"/>
    <w:rsid w:val="00C67847"/>
    <w:rsid w:val="00C70802"/>
    <w:rsid w:val="00C70E57"/>
    <w:rsid w:val="00C71B16"/>
    <w:rsid w:val="00C71BA5"/>
    <w:rsid w:val="00C74A9A"/>
    <w:rsid w:val="00C762BC"/>
    <w:rsid w:val="00C77048"/>
    <w:rsid w:val="00C77218"/>
    <w:rsid w:val="00C77BF8"/>
    <w:rsid w:val="00C8004F"/>
    <w:rsid w:val="00C828CA"/>
    <w:rsid w:val="00C8514B"/>
    <w:rsid w:val="00C8566C"/>
    <w:rsid w:val="00C856AB"/>
    <w:rsid w:val="00C86AC5"/>
    <w:rsid w:val="00C900BE"/>
    <w:rsid w:val="00C92782"/>
    <w:rsid w:val="00C94654"/>
    <w:rsid w:val="00C96280"/>
    <w:rsid w:val="00C964C9"/>
    <w:rsid w:val="00CA010B"/>
    <w:rsid w:val="00CA2972"/>
    <w:rsid w:val="00CA3DE2"/>
    <w:rsid w:val="00CA4535"/>
    <w:rsid w:val="00CA4B39"/>
    <w:rsid w:val="00CA5600"/>
    <w:rsid w:val="00CB12F5"/>
    <w:rsid w:val="00CB22CF"/>
    <w:rsid w:val="00CB3233"/>
    <w:rsid w:val="00CB434B"/>
    <w:rsid w:val="00CB4477"/>
    <w:rsid w:val="00CB4CCD"/>
    <w:rsid w:val="00CB53A5"/>
    <w:rsid w:val="00CB5F5E"/>
    <w:rsid w:val="00CB7E44"/>
    <w:rsid w:val="00CB7E7F"/>
    <w:rsid w:val="00CC0F66"/>
    <w:rsid w:val="00CC220F"/>
    <w:rsid w:val="00CC3244"/>
    <w:rsid w:val="00CC4133"/>
    <w:rsid w:val="00CC4BA9"/>
    <w:rsid w:val="00CC5425"/>
    <w:rsid w:val="00CC6168"/>
    <w:rsid w:val="00CC6484"/>
    <w:rsid w:val="00CC64D7"/>
    <w:rsid w:val="00CC68A9"/>
    <w:rsid w:val="00CC6A14"/>
    <w:rsid w:val="00CC781F"/>
    <w:rsid w:val="00CC7BB6"/>
    <w:rsid w:val="00CD0B49"/>
    <w:rsid w:val="00CD16E5"/>
    <w:rsid w:val="00CD3CE2"/>
    <w:rsid w:val="00CD3DDB"/>
    <w:rsid w:val="00CD53D1"/>
    <w:rsid w:val="00CD5568"/>
    <w:rsid w:val="00CE03E0"/>
    <w:rsid w:val="00CE055C"/>
    <w:rsid w:val="00CE16F5"/>
    <w:rsid w:val="00CE1DA4"/>
    <w:rsid w:val="00CE2878"/>
    <w:rsid w:val="00CE28D4"/>
    <w:rsid w:val="00CE33A7"/>
    <w:rsid w:val="00CE3786"/>
    <w:rsid w:val="00CE485E"/>
    <w:rsid w:val="00CE54F6"/>
    <w:rsid w:val="00CE5618"/>
    <w:rsid w:val="00CE6B5E"/>
    <w:rsid w:val="00CE6E2E"/>
    <w:rsid w:val="00CF0600"/>
    <w:rsid w:val="00CF1041"/>
    <w:rsid w:val="00CF2A6D"/>
    <w:rsid w:val="00CF2C10"/>
    <w:rsid w:val="00D0045C"/>
    <w:rsid w:val="00D00A0E"/>
    <w:rsid w:val="00D00E5D"/>
    <w:rsid w:val="00D010D0"/>
    <w:rsid w:val="00D020F2"/>
    <w:rsid w:val="00D022E9"/>
    <w:rsid w:val="00D02359"/>
    <w:rsid w:val="00D03B04"/>
    <w:rsid w:val="00D06670"/>
    <w:rsid w:val="00D07B34"/>
    <w:rsid w:val="00D10246"/>
    <w:rsid w:val="00D11070"/>
    <w:rsid w:val="00D1176A"/>
    <w:rsid w:val="00D11940"/>
    <w:rsid w:val="00D11AD2"/>
    <w:rsid w:val="00D11B3D"/>
    <w:rsid w:val="00D131E8"/>
    <w:rsid w:val="00D16930"/>
    <w:rsid w:val="00D17325"/>
    <w:rsid w:val="00D202AF"/>
    <w:rsid w:val="00D21F7C"/>
    <w:rsid w:val="00D22552"/>
    <w:rsid w:val="00D235FF"/>
    <w:rsid w:val="00D25F25"/>
    <w:rsid w:val="00D3104D"/>
    <w:rsid w:val="00D32A81"/>
    <w:rsid w:val="00D32CB6"/>
    <w:rsid w:val="00D33C4E"/>
    <w:rsid w:val="00D33E85"/>
    <w:rsid w:val="00D34FC5"/>
    <w:rsid w:val="00D354FF"/>
    <w:rsid w:val="00D3678C"/>
    <w:rsid w:val="00D367B6"/>
    <w:rsid w:val="00D36968"/>
    <w:rsid w:val="00D371A1"/>
    <w:rsid w:val="00D4247E"/>
    <w:rsid w:val="00D42AE8"/>
    <w:rsid w:val="00D443C2"/>
    <w:rsid w:val="00D45CDD"/>
    <w:rsid w:val="00D45F28"/>
    <w:rsid w:val="00D512BF"/>
    <w:rsid w:val="00D540B5"/>
    <w:rsid w:val="00D55FDF"/>
    <w:rsid w:val="00D57EEB"/>
    <w:rsid w:val="00D6264E"/>
    <w:rsid w:val="00D634E5"/>
    <w:rsid w:val="00D64049"/>
    <w:rsid w:val="00D64477"/>
    <w:rsid w:val="00D652B7"/>
    <w:rsid w:val="00D66487"/>
    <w:rsid w:val="00D6689A"/>
    <w:rsid w:val="00D66949"/>
    <w:rsid w:val="00D70DA2"/>
    <w:rsid w:val="00D7414E"/>
    <w:rsid w:val="00D74382"/>
    <w:rsid w:val="00D76E27"/>
    <w:rsid w:val="00D779DE"/>
    <w:rsid w:val="00D81019"/>
    <w:rsid w:val="00D812C2"/>
    <w:rsid w:val="00D822A4"/>
    <w:rsid w:val="00D82C45"/>
    <w:rsid w:val="00D834A1"/>
    <w:rsid w:val="00D84279"/>
    <w:rsid w:val="00D848DE"/>
    <w:rsid w:val="00D857ED"/>
    <w:rsid w:val="00D85EFB"/>
    <w:rsid w:val="00D87083"/>
    <w:rsid w:val="00D87D2E"/>
    <w:rsid w:val="00D9000F"/>
    <w:rsid w:val="00D904B2"/>
    <w:rsid w:val="00D90CCC"/>
    <w:rsid w:val="00D912CF"/>
    <w:rsid w:val="00D9328F"/>
    <w:rsid w:val="00D93753"/>
    <w:rsid w:val="00D94868"/>
    <w:rsid w:val="00D94BA3"/>
    <w:rsid w:val="00D9598F"/>
    <w:rsid w:val="00DA0E2D"/>
    <w:rsid w:val="00DA1B41"/>
    <w:rsid w:val="00DA368E"/>
    <w:rsid w:val="00DA42BE"/>
    <w:rsid w:val="00DA4B4C"/>
    <w:rsid w:val="00DA52D3"/>
    <w:rsid w:val="00DA611D"/>
    <w:rsid w:val="00DA678C"/>
    <w:rsid w:val="00DA73A4"/>
    <w:rsid w:val="00DB013E"/>
    <w:rsid w:val="00DB0D2A"/>
    <w:rsid w:val="00DB11CB"/>
    <w:rsid w:val="00DB11F7"/>
    <w:rsid w:val="00DB16F9"/>
    <w:rsid w:val="00DB7267"/>
    <w:rsid w:val="00DB76CA"/>
    <w:rsid w:val="00DB7842"/>
    <w:rsid w:val="00DB7B65"/>
    <w:rsid w:val="00DC0B3B"/>
    <w:rsid w:val="00DC25D1"/>
    <w:rsid w:val="00DC2B50"/>
    <w:rsid w:val="00DC3B8D"/>
    <w:rsid w:val="00DC40F2"/>
    <w:rsid w:val="00DC49BB"/>
    <w:rsid w:val="00DC66E6"/>
    <w:rsid w:val="00DC67D9"/>
    <w:rsid w:val="00DC68B2"/>
    <w:rsid w:val="00DC700C"/>
    <w:rsid w:val="00DC7BB0"/>
    <w:rsid w:val="00DD0456"/>
    <w:rsid w:val="00DD0646"/>
    <w:rsid w:val="00DD0DAB"/>
    <w:rsid w:val="00DD113D"/>
    <w:rsid w:val="00DD20CF"/>
    <w:rsid w:val="00DD5907"/>
    <w:rsid w:val="00DD64ED"/>
    <w:rsid w:val="00DD75E9"/>
    <w:rsid w:val="00DD76FC"/>
    <w:rsid w:val="00DD7816"/>
    <w:rsid w:val="00DE04F4"/>
    <w:rsid w:val="00DE0842"/>
    <w:rsid w:val="00DE2C4A"/>
    <w:rsid w:val="00DE7717"/>
    <w:rsid w:val="00DF0A59"/>
    <w:rsid w:val="00DF1901"/>
    <w:rsid w:val="00DF3FEB"/>
    <w:rsid w:val="00DF4B3D"/>
    <w:rsid w:val="00DF4B75"/>
    <w:rsid w:val="00DF4CB9"/>
    <w:rsid w:val="00DF5658"/>
    <w:rsid w:val="00DF61C4"/>
    <w:rsid w:val="00DF6C0A"/>
    <w:rsid w:val="00DF6C33"/>
    <w:rsid w:val="00DF7F3E"/>
    <w:rsid w:val="00E0008E"/>
    <w:rsid w:val="00E0062D"/>
    <w:rsid w:val="00E012C2"/>
    <w:rsid w:val="00E01FED"/>
    <w:rsid w:val="00E06DC3"/>
    <w:rsid w:val="00E07070"/>
    <w:rsid w:val="00E110B7"/>
    <w:rsid w:val="00E12A10"/>
    <w:rsid w:val="00E149A3"/>
    <w:rsid w:val="00E14B18"/>
    <w:rsid w:val="00E1533A"/>
    <w:rsid w:val="00E1799D"/>
    <w:rsid w:val="00E20554"/>
    <w:rsid w:val="00E20A93"/>
    <w:rsid w:val="00E23C16"/>
    <w:rsid w:val="00E2575C"/>
    <w:rsid w:val="00E25D11"/>
    <w:rsid w:val="00E26D2D"/>
    <w:rsid w:val="00E329D2"/>
    <w:rsid w:val="00E346D3"/>
    <w:rsid w:val="00E34AEF"/>
    <w:rsid w:val="00E34B0B"/>
    <w:rsid w:val="00E34B3B"/>
    <w:rsid w:val="00E355D5"/>
    <w:rsid w:val="00E36412"/>
    <w:rsid w:val="00E36CD5"/>
    <w:rsid w:val="00E37B0B"/>
    <w:rsid w:val="00E416D6"/>
    <w:rsid w:val="00E418AE"/>
    <w:rsid w:val="00E43606"/>
    <w:rsid w:val="00E44594"/>
    <w:rsid w:val="00E45264"/>
    <w:rsid w:val="00E4554C"/>
    <w:rsid w:val="00E47E7E"/>
    <w:rsid w:val="00E50D08"/>
    <w:rsid w:val="00E521DC"/>
    <w:rsid w:val="00E551DE"/>
    <w:rsid w:val="00E57F7C"/>
    <w:rsid w:val="00E61478"/>
    <w:rsid w:val="00E61A36"/>
    <w:rsid w:val="00E61A9F"/>
    <w:rsid w:val="00E62B30"/>
    <w:rsid w:val="00E6320A"/>
    <w:rsid w:val="00E63514"/>
    <w:rsid w:val="00E6426B"/>
    <w:rsid w:val="00E644E9"/>
    <w:rsid w:val="00E65106"/>
    <w:rsid w:val="00E662A4"/>
    <w:rsid w:val="00E662A5"/>
    <w:rsid w:val="00E6689D"/>
    <w:rsid w:val="00E67603"/>
    <w:rsid w:val="00E766F1"/>
    <w:rsid w:val="00E81747"/>
    <w:rsid w:val="00E8427C"/>
    <w:rsid w:val="00E84459"/>
    <w:rsid w:val="00E85015"/>
    <w:rsid w:val="00E85433"/>
    <w:rsid w:val="00E861DE"/>
    <w:rsid w:val="00E87472"/>
    <w:rsid w:val="00E875A4"/>
    <w:rsid w:val="00E875E5"/>
    <w:rsid w:val="00E913D8"/>
    <w:rsid w:val="00E915D8"/>
    <w:rsid w:val="00E932B3"/>
    <w:rsid w:val="00E933B0"/>
    <w:rsid w:val="00E949A0"/>
    <w:rsid w:val="00E96474"/>
    <w:rsid w:val="00E96536"/>
    <w:rsid w:val="00EA2930"/>
    <w:rsid w:val="00EA31B7"/>
    <w:rsid w:val="00EA3270"/>
    <w:rsid w:val="00EA3BC6"/>
    <w:rsid w:val="00EA60F9"/>
    <w:rsid w:val="00EA66AC"/>
    <w:rsid w:val="00EA69E5"/>
    <w:rsid w:val="00EA77DD"/>
    <w:rsid w:val="00EB1178"/>
    <w:rsid w:val="00EB282F"/>
    <w:rsid w:val="00EB2FDF"/>
    <w:rsid w:val="00EB410C"/>
    <w:rsid w:val="00EB5C65"/>
    <w:rsid w:val="00EB5E49"/>
    <w:rsid w:val="00EB77C7"/>
    <w:rsid w:val="00EC198A"/>
    <w:rsid w:val="00EC2B8D"/>
    <w:rsid w:val="00EC450F"/>
    <w:rsid w:val="00EC494A"/>
    <w:rsid w:val="00EC54D1"/>
    <w:rsid w:val="00EC6B80"/>
    <w:rsid w:val="00EC7AC3"/>
    <w:rsid w:val="00ED15B1"/>
    <w:rsid w:val="00ED17B8"/>
    <w:rsid w:val="00ED1A3F"/>
    <w:rsid w:val="00ED268D"/>
    <w:rsid w:val="00ED3C52"/>
    <w:rsid w:val="00ED628D"/>
    <w:rsid w:val="00ED649E"/>
    <w:rsid w:val="00EE0021"/>
    <w:rsid w:val="00EE1D03"/>
    <w:rsid w:val="00EE22DE"/>
    <w:rsid w:val="00EE3412"/>
    <w:rsid w:val="00EE42AE"/>
    <w:rsid w:val="00EE4983"/>
    <w:rsid w:val="00EE5BB5"/>
    <w:rsid w:val="00EE6046"/>
    <w:rsid w:val="00EE6D0F"/>
    <w:rsid w:val="00EE7033"/>
    <w:rsid w:val="00EF26C9"/>
    <w:rsid w:val="00EF33FB"/>
    <w:rsid w:val="00EF4DF4"/>
    <w:rsid w:val="00EF7999"/>
    <w:rsid w:val="00F0047C"/>
    <w:rsid w:val="00F010DA"/>
    <w:rsid w:val="00F02DAD"/>
    <w:rsid w:val="00F04990"/>
    <w:rsid w:val="00F06AD8"/>
    <w:rsid w:val="00F0790E"/>
    <w:rsid w:val="00F07D7C"/>
    <w:rsid w:val="00F101DA"/>
    <w:rsid w:val="00F11A53"/>
    <w:rsid w:val="00F120D1"/>
    <w:rsid w:val="00F12D4D"/>
    <w:rsid w:val="00F12FB6"/>
    <w:rsid w:val="00F13927"/>
    <w:rsid w:val="00F14BA2"/>
    <w:rsid w:val="00F14FB0"/>
    <w:rsid w:val="00F1525D"/>
    <w:rsid w:val="00F1550C"/>
    <w:rsid w:val="00F15B1E"/>
    <w:rsid w:val="00F20164"/>
    <w:rsid w:val="00F207C7"/>
    <w:rsid w:val="00F21289"/>
    <w:rsid w:val="00F2167F"/>
    <w:rsid w:val="00F216F6"/>
    <w:rsid w:val="00F21F9E"/>
    <w:rsid w:val="00F22021"/>
    <w:rsid w:val="00F22DF5"/>
    <w:rsid w:val="00F23832"/>
    <w:rsid w:val="00F246B3"/>
    <w:rsid w:val="00F24F12"/>
    <w:rsid w:val="00F26CC6"/>
    <w:rsid w:val="00F2716B"/>
    <w:rsid w:val="00F31050"/>
    <w:rsid w:val="00F32B7D"/>
    <w:rsid w:val="00F35067"/>
    <w:rsid w:val="00F35126"/>
    <w:rsid w:val="00F358A4"/>
    <w:rsid w:val="00F36306"/>
    <w:rsid w:val="00F4057E"/>
    <w:rsid w:val="00F41BDC"/>
    <w:rsid w:val="00F41C94"/>
    <w:rsid w:val="00F41D51"/>
    <w:rsid w:val="00F44506"/>
    <w:rsid w:val="00F50D9C"/>
    <w:rsid w:val="00F519B2"/>
    <w:rsid w:val="00F52AE7"/>
    <w:rsid w:val="00F52F32"/>
    <w:rsid w:val="00F530D7"/>
    <w:rsid w:val="00F53126"/>
    <w:rsid w:val="00F53E70"/>
    <w:rsid w:val="00F54182"/>
    <w:rsid w:val="00F54900"/>
    <w:rsid w:val="00F54FAB"/>
    <w:rsid w:val="00F5535D"/>
    <w:rsid w:val="00F56F3F"/>
    <w:rsid w:val="00F60904"/>
    <w:rsid w:val="00F63FC9"/>
    <w:rsid w:val="00F64767"/>
    <w:rsid w:val="00F656C6"/>
    <w:rsid w:val="00F65D39"/>
    <w:rsid w:val="00F7040F"/>
    <w:rsid w:val="00F70C40"/>
    <w:rsid w:val="00F73438"/>
    <w:rsid w:val="00F742C3"/>
    <w:rsid w:val="00F74461"/>
    <w:rsid w:val="00F75BC9"/>
    <w:rsid w:val="00F77EA9"/>
    <w:rsid w:val="00F804A3"/>
    <w:rsid w:val="00F80A59"/>
    <w:rsid w:val="00F82355"/>
    <w:rsid w:val="00F84589"/>
    <w:rsid w:val="00F84CAD"/>
    <w:rsid w:val="00F86F16"/>
    <w:rsid w:val="00F91603"/>
    <w:rsid w:val="00F928AB"/>
    <w:rsid w:val="00F93114"/>
    <w:rsid w:val="00F937FF"/>
    <w:rsid w:val="00F9409F"/>
    <w:rsid w:val="00F9566A"/>
    <w:rsid w:val="00F95FBC"/>
    <w:rsid w:val="00FA146E"/>
    <w:rsid w:val="00FA24AD"/>
    <w:rsid w:val="00FA28B1"/>
    <w:rsid w:val="00FA5843"/>
    <w:rsid w:val="00FA7334"/>
    <w:rsid w:val="00FB3D30"/>
    <w:rsid w:val="00FB3FD8"/>
    <w:rsid w:val="00FB54E7"/>
    <w:rsid w:val="00FB579C"/>
    <w:rsid w:val="00FB6D01"/>
    <w:rsid w:val="00FC70C7"/>
    <w:rsid w:val="00FD06EB"/>
    <w:rsid w:val="00FD093F"/>
    <w:rsid w:val="00FD4656"/>
    <w:rsid w:val="00FD493C"/>
    <w:rsid w:val="00FD57B8"/>
    <w:rsid w:val="00FD6F0D"/>
    <w:rsid w:val="00FD7673"/>
    <w:rsid w:val="00FD7B76"/>
    <w:rsid w:val="00FD7E64"/>
    <w:rsid w:val="00FE078F"/>
    <w:rsid w:val="00FE1D25"/>
    <w:rsid w:val="00FE2BCD"/>
    <w:rsid w:val="00FE2C9D"/>
    <w:rsid w:val="00FE31B9"/>
    <w:rsid w:val="00FE3211"/>
    <w:rsid w:val="00FE3F1D"/>
    <w:rsid w:val="00FE48CE"/>
    <w:rsid w:val="00FE735F"/>
    <w:rsid w:val="00FF07A3"/>
    <w:rsid w:val="00FF0FC1"/>
    <w:rsid w:val="00FF2050"/>
    <w:rsid w:val="00FF3BB7"/>
    <w:rsid w:val="00FF44A9"/>
    <w:rsid w:val="00FF4C2C"/>
    <w:rsid w:val="00FF5074"/>
    <w:rsid w:val="00FF5714"/>
    <w:rsid w:val="00FF5988"/>
    <w:rsid w:val="00FF5C69"/>
    <w:rsid w:val="00FF73A6"/>
    <w:rsid w:val="00FF7896"/>
    <w:rsid w:val="00FF7F8E"/>
    <w:rsid w:val="05713BF0"/>
    <w:rsid w:val="05A87F93"/>
    <w:rsid w:val="0606FFDE"/>
    <w:rsid w:val="0727EA0E"/>
    <w:rsid w:val="0ECA957C"/>
    <w:rsid w:val="13DFB214"/>
    <w:rsid w:val="216F2A19"/>
    <w:rsid w:val="2DE36867"/>
    <w:rsid w:val="37D5D71A"/>
    <w:rsid w:val="39D5518A"/>
    <w:rsid w:val="39E676BB"/>
    <w:rsid w:val="3B8027A5"/>
    <w:rsid w:val="3F351DF4"/>
    <w:rsid w:val="41C35F41"/>
    <w:rsid w:val="46C037C9"/>
    <w:rsid w:val="474C9517"/>
    <w:rsid w:val="543F9D74"/>
    <w:rsid w:val="55AFF8B5"/>
    <w:rsid w:val="5967EE25"/>
    <w:rsid w:val="5D3C59A9"/>
    <w:rsid w:val="65A84600"/>
    <w:rsid w:val="78636BA5"/>
    <w:rsid w:val="7A6FDC73"/>
    <w:rsid w:val="7F952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02649B9"/>
  <w15:docId w15:val="{C169F9AE-8E4A-4E69-81C4-6AAA3D7090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3270"/>
    <w:pPr>
      <w:spacing w:line="256" w:lineRule="auto"/>
    </w:pPr>
  </w:style>
  <w:style w:type="paragraph" w:styleId="Heading1">
    <w:name w:val="heading 1"/>
    <w:basedOn w:val="Normal"/>
    <w:link w:val="Heading1Char"/>
    <w:uiPriority w:val="1"/>
    <w:qFormat/>
    <w:rsid w:val="001C4CAF"/>
    <w:pPr>
      <w:widowControl w:val="0"/>
      <w:autoSpaceDE w:val="0"/>
      <w:autoSpaceDN w:val="0"/>
      <w:spacing w:after="0" w:line="240" w:lineRule="auto"/>
      <w:ind w:left="425" w:hanging="301"/>
      <w:outlineLvl w:val="0"/>
    </w:pPr>
    <w:rPr>
      <w:rFonts w:ascii="Times New Roman" w:eastAsia="Times New Roman" w:hAnsi="Times New Roman" w:cs="Times New Roman"/>
      <w:b/>
      <w:bCs/>
      <w:kern w:val="0"/>
      <w:sz w:val="18"/>
      <w:szCs w:val="18"/>
      <w:lang w:val="en-US"/>
      <w14:ligatures w14:val="none"/>
    </w:rPr>
  </w:style>
  <w:style w:type="paragraph" w:styleId="Heading2">
    <w:name w:val="heading 2"/>
    <w:basedOn w:val="Normal"/>
    <w:link w:val="Heading2Char"/>
    <w:uiPriority w:val="1"/>
    <w:qFormat/>
    <w:rsid w:val="001C4CAF"/>
    <w:pPr>
      <w:widowControl w:val="0"/>
      <w:autoSpaceDE w:val="0"/>
      <w:autoSpaceDN w:val="0"/>
      <w:spacing w:after="0" w:line="240" w:lineRule="auto"/>
      <w:ind w:left="121"/>
      <w:outlineLvl w:val="1"/>
    </w:pPr>
    <w:rPr>
      <w:rFonts w:ascii="Times New Roman" w:eastAsia="Times New Roman" w:hAnsi="Times New Roman" w:cs="Times New Roman"/>
      <w:b/>
      <w:bCs/>
      <w:kern w:val="0"/>
      <w:sz w:val="15"/>
      <w:szCs w:val="15"/>
      <w:lang w:val="en-US"/>
      <w14:ligatures w14:val="none"/>
    </w:rPr>
  </w:style>
  <w:style w:type="paragraph" w:styleId="Heading3">
    <w:name w:val="heading 3"/>
    <w:basedOn w:val="Normal"/>
    <w:link w:val="Heading3Char"/>
    <w:uiPriority w:val="1"/>
    <w:qFormat/>
    <w:rsid w:val="001C4CAF"/>
    <w:pPr>
      <w:widowControl w:val="0"/>
      <w:autoSpaceDE w:val="0"/>
      <w:autoSpaceDN w:val="0"/>
      <w:spacing w:before="118" w:after="0" w:line="240" w:lineRule="auto"/>
      <w:ind w:left="121"/>
      <w:outlineLvl w:val="2"/>
    </w:pPr>
    <w:rPr>
      <w:rFonts w:ascii="Georgia" w:eastAsia="Georgia" w:hAnsi="Georgia" w:cs="Georgia"/>
      <w:b/>
      <w:bCs/>
      <w:i/>
      <w:iCs/>
      <w:kern w:val="0"/>
      <w:sz w:val="15"/>
      <w:szCs w:val="15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qFormat/>
    <w:rsid w:val="00710A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</w:rPr>
  </w:style>
  <w:style w:type="character" w:styleId="LineNumber">
    <w:name w:val="line number"/>
    <w:basedOn w:val="DefaultParagraphFont"/>
    <w:uiPriority w:val="99"/>
    <w:semiHidden/>
    <w:unhideWhenUsed/>
    <w:rsid w:val="00D00A0E"/>
  </w:style>
  <w:style w:type="paragraph" w:styleId="ListParagraph">
    <w:name w:val="List Paragraph"/>
    <w:basedOn w:val="Normal"/>
    <w:uiPriority w:val="34"/>
    <w:qFormat/>
    <w:rsid w:val="00EE5BB5"/>
    <w:pPr>
      <w:ind w:left="720"/>
      <w:contextualSpacing/>
    </w:pPr>
  </w:style>
  <w:style w:type="table" w:styleId="TableGrid">
    <w:name w:val="Table Grid"/>
    <w:basedOn w:val="TableNormal"/>
    <w:uiPriority w:val="39"/>
    <w:qFormat/>
    <w:rsid w:val="00EE5B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qFormat/>
    <w:rsid w:val="00EE5B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E5BB5"/>
  </w:style>
  <w:style w:type="paragraph" w:styleId="Footer">
    <w:name w:val="footer"/>
    <w:basedOn w:val="Normal"/>
    <w:link w:val="FooterChar"/>
    <w:uiPriority w:val="99"/>
    <w:unhideWhenUsed/>
    <w:rsid w:val="00EE5B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E5BB5"/>
  </w:style>
  <w:style w:type="character" w:styleId="Hyperlink">
    <w:name w:val="Hyperlink"/>
    <w:basedOn w:val="DefaultParagraphFont"/>
    <w:uiPriority w:val="99"/>
    <w:unhideWhenUsed/>
    <w:qFormat/>
    <w:rsid w:val="007D3AC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D3AC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46F3F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685917"/>
    <w:rPr>
      <w:sz w:val="16"/>
      <w:szCs w:val="16"/>
    </w:rPr>
  </w:style>
  <w:style w:type="paragraph" w:styleId="BodyText">
    <w:name w:val="Body Text"/>
    <w:basedOn w:val="Normal"/>
    <w:link w:val="BodyTextChar"/>
    <w:uiPriority w:val="1"/>
    <w:unhideWhenUsed/>
    <w:qFormat/>
    <w:rsid w:val="00F0047C"/>
    <w:pPr>
      <w:spacing w:after="12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 w:eastAsia="zh-CN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qFormat/>
    <w:rsid w:val="00F0047C"/>
    <w:rPr>
      <w:rFonts w:ascii="Times New Roman" w:eastAsia="Times New Roman" w:hAnsi="Times New Roman" w:cs="Times New Roman"/>
      <w:kern w:val="0"/>
      <w:sz w:val="24"/>
      <w:szCs w:val="24"/>
      <w:lang w:val="en-US" w:eastAsia="zh-CN"/>
      <w14:ligatures w14:val="none"/>
    </w:rPr>
  </w:style>
  <w:style w:type="character" w:styleId="Strong">
    <w:name w:val="Strong"/>
    <w:basedOn w:val="DefaultParagraphFont"/>
    <w:uiPriority w:val="22"/>
    <w:qFormat/>
    <w:rsid w:val="00F0047C"/>
    <w:rPr>
      <w:b/>
      <w:bCs/>
    </w:rPr>
  </w:style>
  <w:style w:type="paragraph" w:customStyle="1" w:styleId="Default">
    <w:name w:val="Default"/>
    <w:rsid w:val="00A4338A"/>
    <w:pPr>
      <w:autoSpaceDE w:val="0"/>
      <w:autoSpaceDN w:val="0"/>
      <w:adjustRightInd w:val="0"/>
      <w:spacing w:after="0" w:line="240" w:lineRule="auto"/>
    </w:pPr>
    <w:rPr>
      <w:rFonts w:ascii="Roboto" w:hAnsi="Roboto" w:cs="Roboto"/>
      <w:color w:val="000000"/>
      <w:kern w:val="0"/>
      <w:sz w:val="24"/>
      <w:szCs w:val="24"/>
      <w14:ligatures w14:val="none"/>
    </w:rPr>
  </w:style>
  <w:style w:type="paragraph" w:styleId="NoSpacing">
    <w:name w:val="No Spacing"/>
    <w:link w:val="NoSpacingChar"/>
    <w:uiPriority w:val="1"/>
    <w:qFormat/>
    <w:rsid w:val="0044579D"/>
    <w:pPr>
      <w:spacing w:after="0" w:line="240" w:lineRule="auto"/>
    </w:pPr>
    <w:rPr>
      <w:rFonts w:ascii="Calibri" w:eastAsia="MS Mincho" w:hAnsi="Calibri" w:cs="Times New Roman"/>
      <w:kern w:val="0"/>
      <w:lang w:eastAsia="en-PH"/>
      <w14:ligatures w14:val="none"/>
    </w:rPr>
  </w:style>
  <w:style w:type="character" w:customStyle="1" w:styleId="NoSpacingChar">
    <w:name w:val="No Spacing Char"/>
    <w:link w:val="NoSpacing"/>
    <w:uiPriority w:val="1"/>
    <w:qFormat/>
    <w:rsid w:val="00D33E85"/>
    <w:rPr>
      <w:rFonts w:ascii="Calibri" w:eastAsia="MS Mincho" w:hAnsi="Calibri" w:cs="Times New Roman"/>
      <w:kern w:val="0"/>
      <w:lang w:eastAsia="en-PH"/>
      <w14:ligatures w14:val="none"/>
    </w:rPr>
  </w:style>
  <w:style w:type="character" w:customStyle="1" w:styleId="Heading1Char">
    <w:name w:val="Heading 1 Char"/>
    <w:basedOn w:val="DefaultParagraphFont"/>
    <w:link w:val="Heading1"/>
    <w:uiPriority w:val="1"/>
    <w:rsid w:val="001C4CAF"/>
    <w:rPr>
      <w:rFonts w:ascii="Times New Roman" w:eastAsia="Times New Roman" w:hAnsi="Times New Roman" w:cs="Times New Roman"/>
      <w:b/>
      <w:bCs/>
      <w:kern w:val="0"/>
      <w:sz w:val="18"/>
      <w:szCs w:val="18"/>
      <w:lang w:val="en-US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1"/>
    <w:rsid w:val="001C4CAF"/>
    <w:rPr>
      <w:rFonts w:ascii="Times New Roman" w:eastAsia="Times New Roman" w:hAnsi="Times New Roman" w:cs="Times New Roman"/>
      <w:b/>
      <w:bCs/>
      <w:kern w:val="0"/>
      <w:sz w:val="15"/>
      <w:szCs w:val="15"/>
      <w:lang w:val="en-US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1"/>
    <w:rsid w:val="001C4CAF"/>
    <w:rPr>
      <w:rFonts w:ascii="Georgia" w:eastAsia="Georgia" w:hAnsi="Georgia" w:cs="Georgia"/>
      <w:b/>
      <w:bCs/>
      <w:i/>
      <w:iCs/>
      <w:kern w:val="0"/>
      <w:sz w:val="15"/>
      <w:szCs w:val="15"/>
      <w:lang w:val="en-US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1C4CAF"/>
    <w:pPr>
      <w:widowControl w:val="0"/>
      <w:autoSpaceDE w:val="0"/>
      <w:autoSpaceDN w:val="0"/>
      <w:spacing w:after="0" w:line="240" w:lineRule="auto"/>
    </w:pPr>
    <w:rPr>
      <w:rFonts w:ascii="Schoolbook Uralic" w:eastAsia="Schoolbook Uralic" w:hAnsi="Schoolbook Uralic" w:cs="Schoolbook Uralic"/>
      <w:kern w:val="0"/>
      <w:lang w:val="en-US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C4CAF"/>
    <w:pPr>
      <w:widowControl w:val="0"/>
      <w:autoSpaceDE w:val="0"/>
      <w:autoSpaceDN w:val="0"/>
      <w:spacing w:after="0" w:line="240" w:lineRule="auto"/>
    </w:pPr>
    <w:rPr>
      <w:rFonts w:ascii="Tahoma" w:eastAsia="Schoolbook Uralic" w:hAnsi="Tahoma" w:cs="Tahoma"/>
      <w:kern w:val="0"/>
      <w:sz w:val="16"/>
      <w:szCs w:val="16"/>
      <w:lang w:val="en-US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4CAF"/>
    <w:rPr>
      <w:rFonts w:ascii="Tahoma" w:eastAsia="Schoolbook Uralic" w:hAnsi="Tahoma" w:cs="Tahoma"/>
      <w:kern w:val="0"/>
      <w:sz w:val="16"/>
      <w:szCs w:val="16"/>
      <w:lang w:val="en-US"/>
      <w14:ligatures w14:val="none"/>
    </w:rPr>
  </w:style>
  <w:style w:type="character" w:styleId="Emphasis">
    <w:name w:val="Emphasis"/>
    <w:basedOn w:val="DefaultParagraphFont"/>
    <w:uiPriority w:val="20"/>
    <w:qFormat/>
    <w:rsid w:val="0053383F"/>
    <w:rPr>
      <w:i/>
      <w:iCs/>
    </w:rPr>
  </w:style>
  <w:style w:type="paragraph" w:customStyle="1" w:styleId="ql-align-justify">
    <w:name w:val="ql-align-justify"/>
    <w:basedOn w:val="Normal"/>
    <w:qFormat/>
    <w:rsid w:val="005338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  <w:style w:type="character" w:customStyle="1" w:styleId="button-container">
    <w:name w:val="button-container"/>
    <w:basedOn w:val="DefaultParagraphFont"/>
    <w:rsid w:val="0053383F"/>
  </w:style>
  <w:style w:type="paragraph" w:customStyle="1" w:styleId="FrameContents">
    <w:name w:val="Frame Contents"/>
    <w:basedOn w:val="Normal"/>
    <w:qFormat/>
    <w:rsid w:val="00E61A36"/>
    <w:pPr>
      <w:suppressAutoHyphens/>
      <w:spacing w:line="259" w:lineRule="auto"/>
    </w:pPr>
  </w:style>
  <w:style w:type="paragraph" w:styleId="CommentText">
    <w:name w:val="annotation text"/>
    <w:basedOn w:val="Normal"/>
    <w:link w:val="CommentTextChar"/>
    <w:uiPriority w:val="99"/>
    <w:unhideWhenUsed/>
    <w:rsid w:val="004A102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A102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A102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A1027"/>
    <w:rPr>
      <w:b/>
      <w:bCs/>
      <w:sz w:val="20"/>
      <w:szCs w:val="20"/>
    </w:rPr>
  </w:style>
  <w:style w:type="character" w:customStyle="1" w:styleId="selected">
    <w:name w:val="selected"/>
    <w:basedOn w:val="DefaultParagraphFont"/>
    <w:rsid w:val="00C856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098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08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8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06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0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07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7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20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74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45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1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2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26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53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2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62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19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image" Target="media/image1.jpeg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overPageProperties xmlns="http://schemas.microsoft.com/office/2006/coverPageProps">
  <PublishDate>2024-01-29T00:00:00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477A04BB38A3240A88320F75F48C58C" ma:contentTypeVersion="5" ma:contentTypeDescription="Create a new document." ma:contentTypeScope="" ma:versionID="9034d74dfb4dec2ae8bcdd9b3becce7c">
  <xsd:schema xmlns:xsd="http://www.w3.org/2001/XMLSchema" xmlns:xs="http://www.w3.org/2001/XMLSchema" xmlns:p="http://schemas.microsoft.com/office/2006/metadata/properties" xmlns:ns3="9482044f-46cd-463c-913f-6ba0437070f5" targetNamespace="http://schemas.microsoft.com/office/2006/metadata/properties" ma:root="true" ma:fieldsID="b9af5aed08012e7572fc8294ef08ce59" ns3:_="">
    <xsd:import namespace="9482044f-46cd-463c-913f-6ba0437070f5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82044f-46cd-463c-913f-6ba0437070f5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31511657-9448-4928-B506-0A33D69DED24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8567A8DC-346C-4375-BB12-13BF1673CA6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482044f-46cd-463c-913f-6ba0437070f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FC10FC60-D463-4968-BFA2-0154609304F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281</TotalTime>
  <Pages>4</Pages>
  <Words>1365</Words>
  <Characters>7787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 Cajala</dc:creator>
  <cp:keywords/>
  <dc:description/>
  <cp:lastModifiedBy>victorcajala@outlook.com</cp:lastModifiedBy>
  <cp:revision>216</cp:revision>
  <cp:lastPrinted>2025-05-29T06:08:00Z</cp:lastPrinted>
  <dcterms:created xsi:type="dcterms:W3CDTF">2025-10-30T12:13:00Z</dcterms:created>
  <dcterms:modified xsi:type="dcterms:W3CDTF">2026-02-26T01:25:00Z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0x0101005477A04BB38A3240A88320F75F48C58C</vt:lpwstr>
  </property>
</Properties>
</file>