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76824" w14:textId="77777777" w:rsidR="00123BF2" w:rsidRPr="002F3F60" w:rsidRDefault="00123BF2" w:rsidP="00123BF2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1AC2DA1D" w14:textId="77777777" w:rsidR="00123BF2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364461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Ajzen, I. (1991). The theory of planned behavior. </w:t>
      </w:r>
      <w:r w:rsidRPr="00FE770F">
        <w:rPr>
          <w:rFonts w:ascii="Bahnschrift" w:hAnsi="Bahnschrift"/>
          <w:i/>
          <w:iCs/>
        </w:rPr>
        <w:t>Organizational Behavior and Human Decision Processes, 50</w:t>
      </w:r>
      <w:r w:rsidRPr="00FE770F">
        <w:rPr>
          <w:rFonts w:ascii="Bahnschrift" w:hAnsi="Bahnschrift"/>
        </w:rPr>
        <w:t>(2), 179–211. https://doi.org/10.1016/0749-5978(91)90020-T</w:t>
      </w:r>
    </w:p>
    <w:p w14:paraId="7CEA1FC4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D19CF0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Bajan, D. J. O., </w:t>
      </w:r>
      <w:proofErr w:type="spellStart"/>
      <w:r w:rsidRPr="00FE770F">
        <w:rPr>
          <w:rFonts w:ascii="Bahnschrift" w:hAnsi="Bahnschrift"/>
        </w:rPr>
        <w:t>Balabagan</w:t>
      </w:r>
      <w:proofErr w:type="spellEnd"/>
      <w:r w:rsidRPr="00FE770F">
        <w:rPr>
          <w:rFonts w:ascii="Bahnschrift" w:hAnsi="Bahnschrift"/>
        </w:rPr>
        <w:t xml:space="preserve">, E. B., </w:t>
      </w:r>
      <w:proofErr w:type="spellStart"/>
      <w:r w:rsidRPr="00FE770F">
        <w:rPr>
          <w:rFonts w:ascii="Bahnschrift" w:hAnsi="Bahnschrift"/>
        </w:rPr>
        <w:t>Cañamo</w:t>
      </w:r>
      <w:proofErr w:type="spellEnd"/>
      <w:r w:rsidRPr="00FE770F">
        <w:rPr>
          <w:rFonts w:ascii="Bahnschrift" w:hAnsi="Bahnschrift"/>
        </w:rPr>
        <w:t xml:space="preserve">, M. D., Orilla, B. C., Escarlos, G. S., &amp; Loren, R. B. (2025, June 28). Readiness and performance of early childhood pre-service teachers at Central Mindanao University. </w:t>
      </w:r>
      <w:r w:rsidRPr="00FE770F">
        <w:rPr>
          <w:rFonts w:ascii="Bahnschrift" w:hAnsi="Bahnschrift"/>
          <w:i/>
          <w:iCs/>
        </w:rPr>
        <w:t>International Journal of Research and Innovation in Social Science (IJRISS)</w:t>
      </w:r>
      <w:r w:rsidRPr="00FE770F">
        <w:rPr>
          <w:rFonts w:ascii="Bahnschrift" w:hAnsi="Bahnschrift"/>
        </w:rPr>
        <w:t>. RSIS International. https://rsisinternational.org/journal/ijriss</w:t>
      </w:r>
    </w:p>
    <w:p w14:paraId="507E6B0B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DD6641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Berlinski, S., </w:t>
      </w:r>
      <w:proofErr w:type="spellStart"/>
      <w:r w:rsidRPr="00FE770F">
        <w:rPr>
          <w:rFonts w:ascii="Bahnschrift" w:hAnsi="Bahnschrift"/>
        </w:rPr>
        <w:t>Galiani</w:t>
      </w:r>
      <w:proofErr w:type="spellEnd"/>
      <w:r w:rsidRPr="00FE770F">
        <w:rPr>
          <w:rFonts w:ascii="Bahnschrift" w:hAnsi="Bahnschrift"/>
        </w:rPr>
        <w:t xml:space="preserve">, S., &amp; Gertler, P. (2009). The effect of pre-primary education on primary school performance. </w:t>
      </w:r>
      <w:r w:rsidRPr="00FE770F">
        <w:rPr>
          <w:rFonts w:ascii="Bahnschrift" w:hAnsi="Bahnschrift"/>
          <w:i/>
          <w:iCs/>
        </w:rPr>
        <w:t>Journal of Public Economics, 93</w:t>
      </w:r>
      <w:r w:rsidRPr="00FE770F">
        <w:rPr>
          <w:rFonts w:ascii="Bahnschrift" w:hAnsi="Bahnschrift"/>
        </w:rPr>
        <w:t xml:space="preserve">(1-2), 219–234. </w:t>
      </w:r>
      <w:hyperlink r:id="rId7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https://doi.org/10.1016/j.jpubeco.2008.10.001</w:t>
        </w:r>
      </w:hyperlink>
    </w:p>
    <w:p w14:paraId="74A89C9C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8CF414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770F">
        <w:rPr>
          <w:rFonts w:ascii="Bahnschrift" w:hAnsi="Bahnschrift"/>
        </w:rPr>
        <w:t>Biancarosa</w:t>
      </w:r>
      <w:proofErr w:type="spellEnd"/>
      <w:r w:rsidRPr="00FE770F">
        <w:rPr>
          <w:rFonts w:ascii="Bahnschrift" w:hAnsi="Bahnschrift"/>
        </w:rPr>
        <w:t xml:space="preserve">, G., &amp; Snow, C. E. (2010). </w:t>
      </w:r>
      <w:r w:rsidRPr="00FE770F">
        <w:rPr>
          <w:rFonts w:ascii="Bahnschrift" w:hAnsi="Bahnschrift"/>
          <w:i/>
          <w:iCs/>
        </w:rPr>
        <w:t>Reading next: A vision for action and research in middle and high school literacy</w:t>
      </w:r>
      <w:r w:rsidRPr="00FE770F">
        <w:rPr>
          <w:rFonts w:ascii="Bahnschrift" w:hAnsi="Bahnschrift"/>
        </w:rPr>
        <w:t xml:space="preserve"> (2</w:t>
      </w:r>
      <w:r w:rsidRPr="00FE770F">
        <w:rPr>
          <w:rFonts w:ascii="Bahnschrift" w:hAnsi="Bahnschrift"/>
          <w:vertAlign w:val="superscript"/>
        </w:rPr>
        <w:t>nd</w:t>
      </w:r>
      <w:r w:rsidRPr="00FE770F">
        <w:rPr>
          <w:rFonts w:ascii="Bahnschrift" w:hAnsi="Bahnschrift"/>
        </w:rPr>
        <w:t xml:space="preserve"> ed.). Alliance for Excellent Education.</w:t>
      </w:r>
    </w:p>
    <w:p w14:paraId="517C49DA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2A1EF1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770F">
        <w:rPr>
          <w:rFonts w:ascii="Bahnschrift" w:hAnsi="Bahnschrift"/>
        </w:rPr>
        <w:t>Bouguen</w:t>
      </w:r>
      <w:proofErr w:type="spellEnd"/>
      <w:r w:rsidRPr="00FE770F">
        <w:rPr>
          <w:rFonts w:ascii="Bahnschrift" w:hAnsi="Bahnschrift"/>
        </w:rPr>
        <w:t xml:space="preserve">, A., Glick, P., &amp; </w:t>
      </w:r>
      <w:proofErr w:type="spellStart"/>
      <w:r w:rsidRPr="00FE770F">
        <w:rPr>
          <w:rFonts w:ascii="Bahnschrift" w:hAnsi="Bahnschrift"/>
        </w:rPr>
        <w:t>Schady</w:t>
      </w:r>
      <w:proofErr w:type="spellEnd"/>
      <w:r w:rsidRPr="00FE770F">
        <w:rPr>
          <w:rFonts w:ascii="Bahnschrift" w:hAnsi="Bahnschrift"/>
        </w:rPr>
        <w:t xml:space="preserve">, N. (2013). </w:t>
      </w:r>
      <w:r w:rsidRPr="00FE770F">
        <w:rPr>
          <w:rFonts w:ascii="Bahnschrift" w:hAnsi="Bahnschrift"/>
          <w:i/>
          <w:iCs/>
        </w:rPr>
        <w:t>The impact of early childhood education on cognitive development: Evidence from Peru. World Bank Policy Research.</w:t>
      </w:r>
      <w:r w:rsidRPr="00FE770F">
        <w:rPr>
          <w:rFonts w:ascii="Bahnschrift" w:hAnsi="Bahnschrift"/>
        </w:rPr>
        <w:t xml:space="preserve"> Working Paper No. 6533. https://doi.org/10.1596/1813-9450-6533</w:t>
      </w:r>
    </w:p>
    <w:p w14:paraId="72F1C8DB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B37A6F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Bowlby, J. (1988). </w:t>
      </w:r>
      <w:r w:rsidRPr="00FE770F">
        <w:rPr>
          <w:rFonts w:ascii="Bahnschrift" w:hAnsi="Bahnschrift"/>
          <w:i/>
          <w:iCs/>
        </w:rPr>
        <w:t>A secure base: Parent-child attachment and healthy human development.</w:t>
      </w:r>
      <w:r w:rsidRPr="00FE770F">
        <w:rPr>
          <w:rFonts w:ascii="Bahnschrift" w:hAnsi="Bahnschrift"/>
        </w:rPr>
        <w:t xml:space="preserve"> Basic Books.</w:t>
      </w:r>
    </w:p>
    <w:p w14:paraId="406CDE59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9AD6FF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Bourdieu, P. (1986). The forms of capital. In J. G. Richardson (Ed.), </w:t>
      </w:r>
      <w:r w:rsidRPr="00FE770F">
        <w:rPr>
          <w:rFonts w:ascii="Bahnschrift" w:hAnsi="Bahnschrift"/>
          <w:i/>
          <w:iCs/>
        </w:rPr>
        <w:t xml:space="preserve">Handbook of theory and </w:t>
      </w:r>
      <w:r w:rsidRPr="00FE770F">
        <w:rPr>
          <w:rFonts w:ascii="Bahnschrift" w:hAnsi="Bahnschrift"/>
          <w:i/>
          <w:iCs/>
        </w:rPr>
        <w:tab/>
        <w:t>research for the sociology of education</w:t>
      </w:r>
      <w:r w:rsidRPr="00FE770F">
        <w:rPr>
          <w:rFonts w:ascii="Bahnschrift" w:hAnsi="Bahnschrift"/>
        </w:rPr>
        <w:t xml:space="preserve"> (pp. 241–258). Greenwood Press. [https://web.stanford.edu/\~eckert/PDF/Bourdieu1986.pdf]</w:t>
      </w:r>
    </w:p>
    <w:p w14:paraId="6E36C63B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5FBE38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Braun, V., &amp; Clarke, V. (2019). Reflecting on reflexive thematic analysis. </w:t>
      </w:r>
      <w:r w:rsidRPr="00FE770F">
        <w:rPr>
          <w:rFonts w:ascii="Bahnschrift" w:hAnsi="Bahnschrift"/>
          <w:i/>
          <w:iCs/>
        </w:rPr>
        <w:t>Qualitative Research in Sport, Exercise and Health, 11</w:t>
      </w:r>
      <w:r w:rsidRPr="00FE770F">
        <w:rPr>
          <w:rFonts w:ascii="Bahnschrift" w:hAnsi="Bahnschrift"/>
        </w:rPr>
        <w:t xml:space="preserve">(4), 589–597. </w:t>
      </w:r>
      <w:hyperlink r:id="rId8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https://doi.org/10.1080/2159676X.2019.1628806</w:t>
        </w:r>
      </w:hyperlink>
    </w:p>
    <w:p w14:paraId="62113CB0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521DAE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>Bronfenbrenner, U. (1979</w:t>
      </w:r>
      <w:r w:rsidRPr="00FE770F">
        <w:rPr>
          <w:rFonts w:ascii="Bahnschrift" w:hAnsi="Bahnschrift"/>
          <w:i/>
          <w:iCs/>
        </w:rPr>
        <w:t>). The ecology of human development: Experiments by nature and design.</w:t>
      </w:r>
      <w:r w:rsidRPr="00FE770F">
        <w:rPr>
          <w:rFonts w:ascii="Bahnschrift" w:hAnsi="Bahnschrift"/>
        </w:rPr>
        <w:t xml:space="preserve"> Harvard University Press.</w:t>
      </w:r>
    </w:p>
    <w:p w14:paraId="4B496BB6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B5F43D" w14:textId="03F3E745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Blumer. (1969). Symbolic Interactionism: Perspective and Method (1sted.). London: University of California Press. </w:t>
      </w:r>
      <w:r w:rsidRPr="00FE770F">
        <w:rPr>
          <w:rFonts w:ascii="Bahnschrift" w:hAnsi="Bahnschrift"/>
          <w:i/>
          <w:iCs/>
        </w:rPr>
        <w:t>Advances in Applied Sociology, Vol.8</w:t>
      </w:r>
      <w:r w:rsidRPr="00FE770F">
        <w:rPr>
          <w:rFonts w:ascii="Bahnschrift" w:hAnsi="Bahnschrift"/>
        </w:rPr>
        <w:t xml:space="preserve"> No.1, </w:t>
      </w:r>
      <w:r w:rsidRPr="00FE770F">
        <w:rPr>
          <w:rFonts w:ascii="Bahnschrift" w:hAnsi="Bahnschrift"/>
        </w:rPr>
        <w:tab/>
        <w:t xml:space="preserve">January </w:t>
      </w:r>
      <w:r w:rsidRPr="00FE770F">
        <w:rPr>
          <w:rFonts w:ascii="Bahnschrift" w:hAnsi="Bahnschrift"/>
        </w:rPr>
        <w:tab/>
        <w:t>31, 2018.                https://www.scirp.org/reference/referencespapers.aspx?referenceid=2205333</w:t>
      </w:r>
    </w:p>
    <w:p w14:paraId="1167C12C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6A75DF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Cunha, F., Heckman, J. J., &amp; </w:t>
      </w:r>
      <w:proofErr w:type="spellStart"/>
      <w:r w:rsidRPr="00FE770F">
        <w:rPr>
          <w:rFonts w:ascii="Bahnschrift" w:hAnsi="Bahnschrift"/>
        </w:rPr>
        <w:t>Schennach</w:t>
      </w:r>
      <w:proofErr w:type="spellEnd"/>
      <w:r w:rsidRPr="00FE770F">
        <w:rPr>
          <w:rFonts w:ascii="Bahnschrift" w:hAnsi="Bahnschrift"/>
        </w:rPr>
        <w:t xml:space="preserve">, S. M. (2006). Estimating the technology of cognitive and noncognitive skill formation. </w:t>
      </w:r>
      <w:proofErr w:type="spellStart"/>
      <w:r w:rsidRPr="00FE770F">
        <w:rPr>
          <w:rFonts w:ascii="Bahnschrift" w:hAnsi="Bahnschrift"/>
          <w:i/>
          <w:iCs/>
        </w:rPr>
        <w:t>Econometrica</w:t>
      </w:r>
      <w:proofErr w:type="spellEnd"/>
      <w:r w:rsidRPr="00FE770F">
        <w:rPr>
          <w:rFonts w:ascii="Bahnschrift" w:hAnsi="Bahnschrift"/>
          <w:i/>
          <w:iCs/>
        </w:rPr>
        <w:t>, 74</w:t>
      </w:r>
      <w:r w:rsidRPr="00FE770F">
        <w:rPr>
          <w:rFonts w:ascii="Bahnschrift" w:hAnsi="Bahnschrift"/>
        </w:rPr>
        <w:t>(3), 883–931. https://doi.org/10.1111/j.1468-0262.2006.00684.x</w:t>
      </w:r>
    </w:p>
    <w:p w14:paraId="1338D165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C5B9F4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Creswell, J. W., &amp; Plano Clark, V. L. (2018). </w:t>
      </w:r>
      <w:r w:rsidRPr="00FE770F">
        <w:rPr>
          <w:rFonts w:ascii="Bahnschrift" w:hAnsi="Bahnschrift"/>
          <w:i/>
          <w:iCs/>
        </w:rPr>
        <w:t>Designing and conducting mixed methods research</w:t>
      </w:r>
      <w:r w:rsidRPr="00FE770F">
        <w:rPr>
          <w:rFonts w:ascii="Bahnschrift" w:hAnsi="Bahnschrift"/>
        </w:rPr>
        <w:t xml:space="preserve"> (3</w:t>
      </w:r>
      <w:r w:rsidRPr="00FE770F">
        <w:rPr>
          <w:rFonts w:ascii="Bahnschrift" w:hAnsi="Bahnschrift"/>
          <w:vertAlign w:val="superscript"/>
        </w:rPr>
        <w:t>rd</w:t>
      </w:r>
      <w:r w:rsidRPr="00FE770F">
        <w:rPr>
          <w:rFonts w:ascii="Bahnschrift" w:hAnsi="Bahnschrift"/>
        </w:rPr>
        <w:t xml:space="preserve"> ed.). SAGE Publications.</w:t>
      </w:r>
    </w:p>
    <w:p w14:paraId="0D7B8A34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71A815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>Dowd, A. J., &amp; Trowbridge, L. (2016</w:t>
      </w:r>
      <w:r w:rsidRPr="00FE770F">
        <w:rPr>
          <w:rFonts w:ascii="Bahnschrift" w:hAnsi="Bahnschrift"/>
          <w:i/>
          <w:iCs/>
        </w:rPr>
        <w:t>). The impact of early childhood education on school readiness.</w:t>
      </w:r>
      <w:r w:rsidRPr="00FE770F">
        <w:rPr>
          <w:rFonts w:ascii="Bahnschrift" w:hAnsi="Bahnschrift"/>
        </w:rPr>
        <w:t xml:space="preserve"> National Center for Education Statistics.</w:t>
      </w:r>
    </w:p>
    <w:p w14:paraId="3E4A1A80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E7776B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770F">
        <w:rPr>
          <w:rFonts w:ascii="Bahnschrift" w:hAnsi="Bahnschrift"/>
        </w:rPr>
        <w:t>Dusabe</w:t>
      </w:r>
      <w:proofErr w:type="spellEnd"/>
      <w:r w:rsidRPr="00FE770F">
        <w:rPr>
          <w:rFonts w:ascii="Bahnschrift" w:hAnsi="Bahnschrift"/>
        </w:rPr>
        <w:t xml:space="preserve">, J., &amp; Nsengiyumva, J. (2019). Early childhood education in Rwanda: Challenges and opportunities. </w:t>
      </w:r>
      <w:r w:rsidRPr="00FE770F">
        <w:rPr>
          <w:rFonts w:ascii="Bahnschrift" w:hAnsi="Bahnschrift"/>
          <w:i/>
          <w:iCs/>
        </w:rPr>
        <w:t>International Journal of Educational Development, 69</w:t>
      </w:r>
      <w:r w:rsidRPr="00FE770F">
        <w:rPr>
          <w:rFonts w:ascii="Bahnschrift" w:hAnsi="Bahnschrift"/>
        </w:rPr>
        <w:t>, 102–110. https://doi.org/10.1016/j.ijedudev.2019.05.003</w:t>
      </w:r>
    </w:p>
    <w:p w14:paraId="39DD1252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14B472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770F">
        <w:rPr>
          <w:rFonts w:ascii="Bahnschrift" w:hAnsi="Bahnschrift"/>
        </w:rPr>
        <w:t>Eagly</w:t>
      </w:r>
      <w:proofErr w:type="spellEnd"/>
      <w:r w:rsidRPr="00FE770F">
        <w:rPr>
          <w:rFonts w:ascii="Bahnschrift" w:hAnsi="Bahnschrift"/>
        </w:rPr>
        <w:t xml:space="preserve">, A. H. (1987). </w:t>
      </w:r>
      <w:r w:rsidRPr="00FE770F">
        <w:rPr>
          <w:rFonts w:ascii="Bahnschrift" w:hAnsi="Bahnschrift"/>
          <w:i/>
          <w:iCs/>
        </w:rPr>
        <w:t>Sex differences in social behavior: A social-role interpretation.</w:t>
      </w:r>
      <w:r w:rsidRPr="00FE770F">
        <w:rPr>
          <w:rFonts w:ascii="Bahnschrift" w:hAnsi="Bahnschrift"/>
        </w:rPr>
        <w:t xml:space="preserve"> Lawrence </w:t>
      </w:r>
      <w:r w:rsidRPr="00FE770F">
        <w:rPr>
          <w:rFonts w:ascii="Bahnschrift" w:hAnsi="Bahnschrift"/>
        </w:rPr>
        <w:tab/>
        <w:t xml:space="preserve">Erlbaum Associates, Inc. PsycINFO Database Record (c) 2016 APA, APA </w:t>
      </w:r>
      <w:proofErr w:type="spellStart"/>
      <w:r w:rsidRPr="00FE770F">
        <w:rPr>
          <w:rFonts w:ascii="Bahnschrift" w:hAnsi="Bahnschrift"/>
        </w:rPr>
        <w:t>PsycInfo</w:t>
      </w:r>
      <w:proofErr w:type="spellEnd"/>
      <w:r w:rsidRPr="00FE770F">
        <w:rPr>
          <w:rFonts w:ascii="Bahnschrift" w:hAnsi="Bahnschrift"/>
        </w:rPr>
        <w:t xml:space="preserve"> Book. [https://awspntest.apa.org/record/1987-97607-000]</w:t>
      </w:r>
    </w:p>
    <w:p w14:paraId="425B5F64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676169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Eccles, J. S., &amp; Wigfield, A. (2002).  Motivational beliefs, values, and goals. </w:t>
      </w:r>
      <w:r w:rsidRPr="00FE770F">
        <w:rPr>
          <w:rFonts w:ascii="Bahnschrift" w:hAnsi="Bahnschrift"/>
          <w:i/>
          <w:iCs/>
        </w:rPr>
        <w:t>Annual Review of Psychology,53</w:t>
      </w:r>
      <w:r w:rsidRPr="00FE770F">
        <w:rPr>
          <w:rFonts w:ascii="Bahnschrift" w:hAnsi="Bahnschrift"/>
        </w:rPr>
        <w:t>(1),109–132.  [https://doi.org/10.1146/annurev.psych.53.100901.135153]</w:t>
      </w:r>
    </w:p>
    <w:p w14:paraId="0710CA12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24CE9C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Engle, P. L., Fernald, L. C., Alderman, H., Behrman, J., O’Gara, C., Yousafzai, A., … &amp; Black, M. M. (2011). Strategies for reducing inequalities and improving developmental outcomes for young children in low-income and middle-income countries. </w:t>
      </w:r>
      <w:r w:rsidRPr="00FE770F">
        <w:rPr>
          <w:rFonts w:ascii="Bahnschrift" w:hAnsi="Bahnschrift"/>
          <w:i/>
          <w:iCs/>
        </w:rPr>
        <w:t>The Lancet, 378</w:t>
      </w:r>
      <w:r w:rsidRPr="00FE770F">
        <w:rPr>
          <w:rFonts w:ascii="Bahnschrift" w:hAnsi="Bahnschrift"/>
        </w:rPr>
        <w:t>(9799), 1339–1353. https://doi.org/10.1016/S0140-6736(11)60889-1</w:t>
      </w:r>
    </w:p>
    <w:p w14:paraId="611707BE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90F264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Epstein, J. L. (2011). </w:t>
      </w:r>
      <w:r w:rsidRPr="00FE770F">
        <w:rPr>
          <w:rFonts w:ascii="Bahnschrift" w:hAnsi="Bahnschrift"/>
          <w:i/>
          <w:iCs/>
        </w:rPr>
        <w:t>School, family, and community partnerships: Preparing educators and improving schools</w:t>
      </w:r>
      <w:r w:rsidRPr="00FE770F">
        <w:rPr>
          <w:rFonts w:ascii="Bahnschrift" w:hAnsi="Bahnschrift"/>
        </w:rPr>
        <w:t xml:space="preserve"> (2</w:t>
      </w:r>
      <w:r w:rsidRPr="00FE770F">
        <w:rPr>
          <w:rFonts w:ascii="Bahnschrift" w:hAnsi="Bahnschrift"/>
          <w:vertAlign w:val="superscript"/>
        </w:rPr>
        <w:t>nd</w:t>
      </w:r>
      <w:r w:rsidRPr="00FE770F">
        <w:rPr>
          <w:rFonts w:ascii="Bahnschrift" w:hAnsi="Bahnschrift"/>
        </w:rPr>
        <w:t xml:space="preserve"> ed.). Westview Press.</w:t>
      </w:r>
    </w:p>
    <w:p w14:paraId="12AFD586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9F3E6E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>Hu, Y., &amp; Zhang, L. (2017). The impact of early childhood education on cognitive development in China</w:t>
      </w:r>
      <w:r w:rsidRPr="00FE770F">
        <w:rPr>
          <w:rFonts w:ascii="Bahnschrift" w:hAnsi="Bahnschrift"/>
          <w:i/>
          <w:iCs/>
        </w:rPr>
        <w:t>. Early Childhood Research Quarterly, 40,</w:t>
      </w:r>
      <w:r w:rsidRPr="00FE770F">
        <w:rPr>
          <w:rFonts w:ascii="Bahnschrift" w:hAnsi="Bahnschrift"/>
        </w:rPr>
        <w:t xml:space="preserve"> 1–12. </w:t>
      </w:r>
      <w:hyperlink r:id="rId9" w:history="1">
        <w:r w:rsidRPr="00FE770F">
          <w:rPr>
            <w:rStyle w:val="Hyperlink"/>
            <w:rFonts w:ascii="Bahnschrift" w:hAnsi="Bahnschrift"/>
            <w:color w:val="auto"/>
            <w:sz w:val="21"/>
            <w:szCs w:val="21"/>
            <w:u w:val="none"/>
          </w:rPr>
          <w:t>https://doi.org/10.1016/j.ecresq.2017.03.001</w:t>
        </w:r>
      </w:hyperlink>
    </w:p>
    <w:p w14:paraId="63412494" w14:textId="77777777" w:rsidR="00FE770F" w:rsidRDefault="00FE770F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2B107A" w14:textId="3EFBF70B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Kraft, M. A., Blazar, D., &amp; Hogan, D. (2018). The impact of coaching on teacher development and student achievement. </w:t>
      </w:r>
      <w:r w:rsidRPr="00FE770F">
        <w:rPr>
          <w:rFonts w:ascii="Bahnschrift" w:hAnsi="Bahnschrift"/>
          <w:i/>
          <w:iCs/>
        </w:rPr>
        <w:t>American Educational Research Journal, 55</w:t>
      </w:r>
      <w:r w:rsidRPr="00FE770F">
        <w:rPr>
          <w:rFonts w:ascii="Bahnschrift" w:hAnsi="Bahnschrift"/>
        </w:rPr>
        <w:t xml:space="preserve">(5), 1003–1043. </w:t>
      </w:r>
      <w:hyperlink r:id="rId10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https://doi.org/10.3102/0002831218776016</w:t>
        </w:r>
      </w:hyperlink>
    </w:p>
    <w:p w14:paraId="1523DE62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1702B6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Landry, S. H., Smith, K. E., &amp; Swank, P. R. (2006). Responsive parenting: Establishing early foundations for social, communication, and independent problem-solving skills. </w:t>
      </w:r>
      <w:r w:rsidRPr="00FE770F">
        <w:rPr>
          <w:rFonts w:ascii="Bahnschrift" w:hAnsi="Bahnschrift"/>
          <w:i/>
          <w:iCs/>
        </w:rPr>
        <w:t>Developmental Psychology, 42</w:t>
      </w:r>
      <w:r w:rsidRPr="00FE770F">
        <w:rPr>
          <w:rFonts w:ascii="Bahnschrift" w:hAnsi="Bahnschrift"/>
        </w:rPr>
        <w:t xml:space="preserve">(4), 627–642. </w:t>
      </w:r>
      <w:hyperlink r:id="rId11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https://doi.org/10.1037/0012-1649.42.4.627</w:t>
        </w:r>
      </w:hyperlink>
    </w:p>
    <w:p w14:paraId="39CFC0EE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2948DE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>Landry, S. H., Smith, K. E., Swank, P. R., &amp; Miller-Loncar, C. (2011). The impact of early childhood education on cognitive development</w:t>
      </w:r>
      <w:r w:rsidRPr="00FE770F">
        <w:rPr>
          <w:rFonts w:ascii="Bahnschrift" w:hAnsi="Bahnschrift"/>
          <w:i/>
          <w:iCs/>
        </w:rPr>
        <w:t>. Early Childhood Research Quarterly, 26</w:t>
      </w:r>
      <w:r w:rsidRPr="00FE770F">
        <w:rPr>
          <w:rFonts w:ascii="Bahnschrift" w:hAnsi="Bahnschrift"/>
        </w:rPr>
        <w:t xml:space="preserve">(2), 155–166. </w:t>
      </w:r>
      <w:hyperlink r:id="rId12" w:history="1">
        <w:r w:rsidRPr="00FE770F">
          <w:rPr>
            <w:rStyle w:val="Hyperlink"/>
            <w:rFonts w:ascii="Bahnschrift" w:hAnsi="Bahnschrift"/>
            <w:color w:val="auto"/>
            <w:sz w:val="21"/>
            <w:szCs w:val="21"/>
            <w:u w:val="none"/>
          </w:rPr>
          <w:t>https://doi.org/10.1016/j.ecresq.2010.10.001</w:t>
        </w:r>
      </w:hyperlink>
    </w:p>
    <w:p w14:paraId="34DD67C2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E241BD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Nores, M., &amp; Barnett, W. S. (2010). Benefits of early childhood interventions across the life course. </w:t>
      </w:r>
      <w:r w:rsidRPr="00FE770F">
        <w:rPr>
          <w:rFonts w:ascii="Bahnschrift" w:hAnsi="Bahnschrift"/>
          <w:i/>
          <w:iCs/>
        </w:rPr>
        <w:t>The Future of Children, 20</w:t>
      </w:r>
      <w:r w:rsidRPr="00FE770F">
        <w:rPr>
          <w:rFonts w:ascii="Bahnschrift" w:hAnsi="Bahnschrift"/>
        </w:rPr>
        <w:t xml:space="preserve">(1), 109–130. </w:t>
      </w:r>
      <w:hyperlink r:id="rId13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https://doi.org/10.1353/foc.0.0046</w:t>
        </w:r>
      </w:hyperlink>
    </w:p>
    <w:p w14:paraId="7F00B557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39C7F6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OECD. (2012). </w:t>
      </w:r>
      <w:r w:rsidRPr="00FE770F">
        <w:rPr>
          <w:rFonts w:ascii="Bahnschrift" w:hAnsi="Bahnschrift"/>
          <w:i/>
          <w:iCs/>
        </w:rPr>
        <w:t>Starting strong III: A quality toolbox for early childhood education and care.</w:t>
      </w:r>
      <w:r w:rsidRPr="00FE770F">
        <w:rPr>
          <w:rFonts w:ascii="Bahnschrift" w:hAnsi="Bahnschrift"/>
        </w:rPr>
        <w:t xml:space="preserve"> OECD Publishing. </w:t>
      </w:r>
      <w:hyperlink r:id="rId14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https://doi.org/10.1787/9789264176616-en</w:t>
        </w:r>
      </w:hyperlink>
    </w:p>
    <w:p w14:paraId="18B8FDDD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EFC46E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Piaget, J. (1952). </w:t>
      </w:r>
      <w:r w:rsidRPr="00FE770F">
        <w:rPr>
          <w:rFonts w:ascii="Bahnschrift" w:hAnsi="Bahnschrift"/>
          <w:i/>
          <w:iCs/>
        </w:rPr>
        <w:t>The origins of intelligence in children.</w:t>
      </w:r>
      <w:r w:rsidRPr="00FE770F">
        <w:rPr>
          <w:rFonts w:ascii="Bahnschrift" w:hAnsi="Bahnschrift"/>
        </w:rPr>
        <w:t xml:space="preserve"> International Universities Press.</w:t>
      </w:r>
    </w:p>
    <w:p w14:paraId="084F6BD5" w14:textId="77777777" w:rsidR="00123BF2" w:rsidRPr="00FE770F" w:rsidRDefault="00123BF2" w:rsidP="00123BF2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9E882DF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770F">
        <w:rPr>
          <w:rFonts w:ascii="Bahnschrift" w:hAnsi="Bahnschrift"/>
        </w:rPr>
        <w:t>Que</w:t>
      </w:r>
      <w:proofErr w:type="spellEnd"/>
      <w:r w:rsidRPr="00FE770F">
        <w:rPr>
          <w:rFonts w:ascii="Bahnschrift" w:hAnsi="Bahnschrift"/>
        </w:rPr>
        <w:t xml:space="preserve">, E. R. V. (2017). </w:t>
      </w:r>
      <w:r w:rsidRPr="00FE770F">
        <w:rPr>
          <w:rStyle w:val="Emphasis"/>
          <w:rFonts w:ascii="Bahnschrift" w:hAnsi="Bahnschrift"/>
        </w:rPr>
        <w:t>A study on beginning teachers' perceived sense of teaching efficacy in implementing inclusive practices</w:t>
      </w:r>
      <w:r w:rsidRPr="00FE770F">
        <w:rPr>
          <w:rFonts w:ascii="Bahnschrift" w:hAnsi="Bahnschrift"/>
        </w:rPr>
        <w:t xml:space="preserve"> [Master’s thesis, De La Salle University]. De La Salle University Animo Repository. https://animorepository.dlsu.edu.ph</w:t>
      </w:r>
    </w:p>
    <w:p w14:paraId="17F1A392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1CC380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lastRenderedPageBreak/>
        <w:t xml:space="preserve">Rosero, J., &amp; </w:t>
      </w:r>
      <w:proofErr w:type="spellStart"/>
      <w:r w:rsidRPr="00FE770F">
        <w:rPr>
          <w:rFonts w:ascii="Bahnschrift" w:hAnsi="Bahnschrift"/>
        </w:rPr>
        <w:t>Oosterbeek</w:t>
      </w:r>
      <w:proofErr w:type="spellEnd"/>
      <w:r w:rsidRPr="00FE770F">
        <w:rPr>
          <w:rFonts w:ascii="Bahnschrift" w:hAnsi="Bahnschrift"/>
        </w:rPr>
        <w:t xml:space="preserve">, H. (2011). The impact of early childhood education on cognitive and non-cognitive skills. </w:t>
      </w:r>
      <w:r w:rsidRPr="00FE770F">
        <w:rPr>
          <w:rFonts w:ascii="Bahnschrift" w:hAnsi="Bahnschrift"/>
          <w:i/>
          <w:iCs/>
        </w:rPr>
        <w:t>Journal of Development Economics, 96</w:t>
      </w:r>
      <w:r w:rsidRPr="00FE770F">
        <w:rPr>
          <w:rFonts w:ascii="Bahnschrift" w:hAnsi="Bahnschrift"/>
        </w:rPr>
        <w:t xml:space="preserve">(2), 303–313. </w:t>
      </w:r>
      <w:hyperlink r:id="rId15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https://doi.org/10.1016/j.jdeveco.2010.10.003</w:t>
        </w:r>
      </w:hyperlink>
    </w:p>
    <w:p w14:paraId="6684C676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BE8938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Sellem, M. (2019). </w:t>
      </w:r>
      <w:r w:rsidRPr="00FE770F">
        <w:rPr>
          <w:rFonts w:ascii="Bahnschrift" w:hAnsi="Bahnschrift"/>
          <w:i/>
          <w:iCs/>
        </w:rPr>
        <w:t>Early childhood education and care: A review of the literature.</w:t>
      </w:r>
      <w:r w:rsidRPr="00FE770F">
        <w:rPr>
          <w:rFonts w:ascii="Bahnschrift" w:hAnsi="Bahnschrift"/>
        </w:rPr>
        <w:t xml:space="preserve"> UNESCO International Bureau of Education.</w:t>
      </w:r>
    </w:p>
    <w:p w14:paraId="3EA2CF7C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FE8CFC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Shafiq, M., &amp; others. (2018). Early childhood education and care: A review of the literature. </w:t>
      </w:r>
      <w:r w:rsidRPr="00FE770F">
        <w:rPr>
          <w:rFonts w:ascii="Bahnschrift" w:hAnsi="Bahnschrift"/>
          <w:i/>
          <w:iCs/>
        </w:rPr>
        <w:t>Journal of Early Childhood Research, 16</w:t>
      </w:r>
      <w:r w:rsidRPr="00FE770F">
        <w:rPr>
          <w:rFonts w:ascii="Bahnschrift" w:hAnsi="Bahnschrift"/>
        </w:rPr>
        <w:t>(3), 245–260. https://doi.org/10.1177/1476718X17723456</w:t>
      </w:r>
    </w:p>
    <w:p w14:paraId="6E735737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E5D79C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Stronge, J.H. (2018). </w:t>
      </w:r>
      <w:r w:rsidRPr="00FE770F">
        <w:rPr>
          <w:rFonts w:ascii="Bahnschrift" w:hAnsi="Bahnschrift"/>
          <w:i/>
          <w:iCs/>
        </w:rPr>
        <w:t xml:space="preserve">Qualities of Effective Teachers </w:t>
      </w:r>
      <w:r w:rsidRPr="00FE770F">
        <w:rPr>
          <w:rFonts w:ascii="Bahnschrift" w:hAnsi="Bahnschrift"/>
        </w:rPr>
        <w:t>(3rd Edition, 288). [https://www.ascd.org/books/qualities-of-effective-teachers-3rd-edition?variant=118042]</w:t>
      </w:r>
    </w:p>
    <w:p w14:paraId="618D549C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F3D5D1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Treviño, E., &amp; others. (2018). Early childhood education and care: A review of the literature. </w:t>
      </w:r>
      <w:r w:rsidRPr="00FE770F">
        <w:rPr>
          <w:rFonts w:ascii="Bahnschrift" w:hAnsi="Bahnschrift"/>
          <w:i/>
          <w:iCs/>
        </w:rPr>
        <w:t>Early Childhood Education Journal, 46</w:t>
      </w:r>
      <w:r w:rsidRPr="00FE770F">
        <w:rPr>
          <w:rFonts w:ascii="Bahnschrift" w:hAnsi="Bahnschrift"/>
        </w:rPr>
        <w:t>(5), 501–512. https://doi.org/10.1007/s10643-017-0865-2</w:t>
      </w:r>
    </w:p>
    <w:p w14:paraId="765E710A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237CBA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770F">
        <w:rPr>
          <w:rFonts w:ascii="Bahnschrift" w:hAnsi="Bahnschrift"/>
        </w:rPr>
        <w:t>Tulang</w:t>
      </w:r>
      <w:proofErr w:type="spellEnd"/>
      <w:r w:rsidRPr="00FE770F">
        <w:rPr>
          <w:rFonts w:ascii="Bahnschrift" w:hAnsi="Bahnschrift"/>
        </w:rPr>
        <w:t xml:space="preserve">, M. D. (2023). Cultivating early childhood success: Kindergarten teachers’ professional </w:t>
      </w:r>
      <w:r w:rsidRPr="00FE770F">
        <w:rPr>
          <w:rFonts w:ascii="Bahnschrift" w:hAnsi="Bahnschrift"/>
        </w:rPr>
        <w:tab/>
        <w:t xml:space="preserve">needs, experiences, efficacy beliefs, and performance. </w:t>
      </w:r>
      <w:r w:rsidRPr="00FE770F">
        <w:rPr>
          <w:rFonts w:ascii="Bahnschrift" w:hAnsi="Bahnschrift"/>
          <w:i/>
          <w:iCs/>
        </w:rPr>
        <w:t xml:space="preserve">International </w:t>
      </w:r>
      <w:r w:rsidRPr="00FE770F">
        <w:rPr>
          <w:rFonts w:ascii="Bahnschrift" w:hAnsi="Bahnschrift"/>
          <w:i/>
          <w:iCs/>
        </w:rPr>
        <w:tab/>
        <w:t>Journal of Membrane Science and Technology, 10</w:t>
      </w:r>
      <w:r w:rsidRPr="00FE770F">
        <w:rPr>
          <w:rFonts w:ascii="Bahnschrift" w:hAnsi="Bahnschrift"/>
        </w:rPr>
        <w:t>(3), 719–742. phms.cosmosscholars.com</w:t>
      </w:r>
    </w:p>
    <w:p w14:paraId="0C74BB39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3F3067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Ulep, V. G. T., Casas, L. D. D., Manuel, A. C. G., Mendoza, J. P. D., Bagas, J., &amp; Dela Luna, K. L. G. (2024). </w:t>
      </w:r>
      <w:r w:rsidRPr="00FE770F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Behind the slow start: An assessment of early childhood care and development in the Philippines</w:t>
      </w:r>
      <w:r w:rsidRPr="00FE770F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(Discussion Paper No. DP 2024-04). Philippine Institute for Development Studies. https://www.pids.gov.ph</w:t>
      </w:r>
    </w:p>
    <w:p w14:paraId="1430D030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AF8327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UNESCO. (2015). </w:t>
      </w:r>
      <w:r w:rsidRPr="00FE770F">
        <w:rPr>
          <w:rFonts w:ascii="Bahnschrift" w:hAnsi="Bahnschrift"/>
          <w:i/>
          <w:iCs/>
        </w:rPr>
        <w:t>Education for All 2000-2015: Achievements and challenges.</w:t>
      </w:r>
      <w:r w:rsidRPr="00FE770F">
        <w:rPr>
          <w:rFonts w:ascii="Bahnschrift" w:hAnsi="Bahnschrift"/>
        </w:rPr>
        <w:t xml:space="preserve"> UNESCO Publishing. </w:t>
      </w:r>
      <w:hyperlink r:id="rId16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https://unesdoc.unesco.org/ark:/48223/pf0000232656</w:t>
        </w:r>
      </w:hyperlink>
    </w:p>
    <w:p w14:paraId="1074E360" w14:textId="77777777" w:rsidR="00FE770F" w:rsidRDefault="00FE770F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472E1B" w14:textId="55253BD3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UNESCO. (2020). </w:t>
      </w:r>
      <w:r w:rsidRPr="00FE770F">
        <w:rPr>
          <w:rFonts w:ascii="Bahnschrift" w:hAnsi="Bahnschrift"/>
          <w:i/>
          <w:iCs/>
        </w:rPr>
        <w:t>Global education monitoring report 2020: Inclusion and education – All means all.</w:t>
      </w:r>
      <w:r w:rsidRPr="00FE770F">
        <w:rPr>
          <w:rFonts w:ascii="Bahnschrift" w:hAnsi="Bahnschrift"/>
        </w:rPr>
        <w:t xml:space="preserve"> Paris: UNESCO Publishing. https://unesdoc.unesco.org/ark:/48223/pf0000373718</w:t>
      </w:r>
    </w:p>
    <w:p w14:paraId="74C0B1D3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72DAC6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Vygotsky, L. S. (1978). </w:t>
      </w:r>
      <w:r w:rsidRPr="00FE770F">
        <w:rPr>
          <w:rFonts w:ascii="Bahnschrift" w:hAnsi="Bahnschrift"/>
          <w:i/>
          <w:iCs/>
        </w:rPr>
        <w:t>Mind in society: The development of higher psychological processes.</w:t>
      </w:r>
      <w:r w:rsidRPr="00FE770F">
        <w:rPr>
          <w:rFonts w:ascii="Bahnschrift" w:hAnsi="Bahnschrift"/>
        </w:rPr>
        <w:t xml:space="preserve"> Harvard University Press.</w:t>
      </w:r>
    </w:p>
    <w:p w14:paraId="143F9FCB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E1FB9F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Weiner, B. (1985). An attributional theory of achievement motivation and emotion. </w:t>
      </w:r>
      <w:r w:rsidRPr="00FE770F">
        <w:rPr>
          <w:rFonts w:ascii="Bahnschrift" w:hAnsi="Bahnschrift"/>
          <w:i/>
          <w:iCs/>
        </w:rPr>
        <w:t>Psychological Review, 92</w:t>
      </w:r>
      <w:r w:rsidRPr="00FE770F">
        <w:rPr>
          <w:rFonts w:ascii="Bahnschrift" w:hAnsi="Bahnschrift"/>
        </w:rPr>
        <w:t>(4), 548–573. [https://doi.org/10.1037/0033-295X.92.4.548]</w:t>
      </w:r>
    </w:p>
    <w:p w14:paraId="637EEA89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F87991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Wolf, D. P., &amp; others. (2018a). The impact of early childhood education on cognitive development. </w:t>
      </w:r>
      <w:r w:rsidRPr="00FE770F">
        <w:rPr>
          <w:rFonts w:ascii="Bahnschrift" w:hAnsi="Bahnschrift"/>
          <w:i/>
          <w:iCs/>
        </w:rPr>
        <w:t>Early Childhood Research Quarterly, 44,</w:t>
      </w:r>
      <w:r w:rsidRPr="00FE770F">
        <w:rPr>
          <w:rFonts w:ascii="Bahnschrift" w:hAnsi="Bahnschrift"/>
        </w:rPr>
        <w:t xml:space="preserve"> 1–12. </w:t>
      </w:r>
      <w:hyperlink r:id="rId17" w:history="1">
        <w:r w:rsidRPr="00FE770F">
          <w:rPr>
            <w:rStyle w:val="Hyperlink"/>
            <w:rFonts w:ascii="Bahnschrift" w:hAnsi="Bahnschrift"/>
            <w:color w:val="auto"/>
            <w:u w:val="none"/>
          </w:rPr>
          <w:t>https://doi.org/10.1016/j.ecresq.2018.03.001</w:t>
        </w:r>
      </w:hyperlink>
    </w:p>
    <w:p w14:paraId="555C6373" w14:textId="77777777" w:rsidR="00123BF2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55EAF9" w14:textId="6FBFD42C" w:rsidR="00671F20" w:rsidRPr="00FE770F" w:rsidRDefault="00123BF2" w:rsidP="00123BF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770F">
        <w:rPr>
          <w:rFonts w:ascii="Bahnschrift" w:hAnsi="Bahnschrift"/>
        </w:rPr>
        <w:t xml:space="preserve">Yang, X., Rahman, M. N. A., &amp; Sun, Y. (2025). The impact of teachers’ qualifications on development outcomes in early childhood: A systematic literature review. </w:t>
      </w:r>
      <w:r w:rsidRPr="00FE770F">
        <w:rPr>
          <w:rFonts w:ascii="Bahnschrift" w:hAnsi="Bahnschrift"/>
          <w:i/>
          <w:iCs/>
        </w:rPr>
        <w:lastRenderedPageBreak/>
        <w:t>International Journal of Early Years Education.</w:t>
      </w:r>
      <w:r w:rsidRPr="00FE770F">
        <w:rPr>
          <w:rFonts w:ascii="Bahnschrift" w:hAnsi="Bahnschrift"/>
        </w:rPr>
        <w:t xml:space="preserve"> https://doi.org/10.1080/09669760.2025.2451301</w:t>
      </w:r>
    </w:p>
    <w:sectPr w:rsidR="00671F20" w:rsidRPr="00FE770F" w:rsidSect="00AE2C6C">
      <w:headerReference w:type="default" r:id="rId1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BA0E6" w14:textId="77777777" w:rsidR="00E72745" w:rsidRDefault="00E72745" w:rsidP="00290EE2">
      <w:pPr>
        <w:spacing w:after="0" w:line="240" w:lineRule="auto"/>
      </w:pPr>
      <w:r>
        <w:separator/>
      </w:r>
    </w:p>
  </w:endnote>
  <w:endnote w:type="continuationSeparator" w:id="0">
    <w:p w14:paraId="73EE9166" w14:textId="77777777" w:rsidR="00E72745" w:rsidRDefault="00E7274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0C3EF" w14:textId="77777777" w:rsidR="00E72745" w:rsidRDefault="00E72745" w:rsidP="00290EE2">
      <w:pPr>
        <w:spacing w:after="0" w:line="240" w:lineRule="auto"/>
      </w:pPr>
      <w:r>
        <w:separator/>
      </w:r>
    </w:p>
  </w:footnote>
  <w:footnote w:type="continuationSeparator" w:id="0">
    <w:p w14:paraId="2AE82028" w14:textId="77777777" w:rsidR="00E72745" w:rsidRDefault="00E7274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4254"/>
    <w:rsid w:val="000854B9"/>
    <w:rsid w:val="00085B6A"/>
    <w:rsid w:val="000905B2"/>
    <w:rsid w:val="000F5057"/>
    <w:rsid w:val="00123BF2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555E2"/>
    <w:rsid w:val="005611F8"/>
    <w:rsid w:val="005B4394"/>
    <w:rsid w:val="005C1604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63DFC"/>
    <w:rsid w:val="00A949FE"/>
    <w:rsid w:val="00AD4EDE"/>
    <w:rsid w:val="00AE2C6C"/>
    <w:rsid w:val="00AE75F0"/>
    <w:rsid w:val="00B0140B"/>
    <w:rsid w:val="00B52DD2"/>
    <w:rsid w:val="00B6612D"/>
    <w:rsid w:val="00B80C8A"/>
    <w:rsid w:val="00BC1E56"/>
    <w:rsid w:val="00C4676A"/>
    <w:rsid w:val="00C70AA3"/>
    <w:rsid w:val="00CA0DA7"/>
    <w:rsid w:val="00D56D5A"/>
    <w:rsid w:val="00DC7E96"/>
    <w:rsid w:val="00DF4518"/>
    <w:rsid w:val="00E02438"/>
    <w:rsid w:val="00E5333A"/>
    <w:rsid w:val="00E72745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E770F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BF2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123B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80/2159676X.2019.1628806" TargetMode="External"/><Relationship Id="rId13" Type="http://schemas.openxmlformats.org/officeDocument/2006/relationships/hyperlink" Target="https://doi.org/10.1353/foc.0.0046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jpubeco.2008.10.001" TargetMode="External"/><Relationship Id="rId12" Type="http://schemas.openxmlformats.org/officeDocument/2006/relationships/hyperlink" Target="https://doi.org/10.1016/j.ecresq.2010.10.001" TargetMode="External"/><Relationship Id="rId17" Type="http://schemas.openxmlformats.org/officeDocument/2006/relationships/hyperlink" Target="https://doi.org/10.1016/j.ecresq.2018.03.001" TargetMode="External"/><Relationship Id="rId2" Type="http://schemas.openxmlformats.org/officeDocument/2006/relationships/styles" Target="styles.xml"/><Relationship Id="rId16" Type="http://schemas.openxmlformats.org/officeDocument/2006/relationships/hyperlink" Target="https://unesdoc.unesco.org/ark:/48223/pf000023265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37/0012-1649.42.4.62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jdeveco.2010.10.003" TargetMode="External"/><Relationship Id="rId10" Type="http://schemas.openxmlformats.org/officeDocument/2006/relationships/hyperlink" Target="https://doi.org/10.3102/0002831218776016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ecresq.2017.03.001" TargetMode="External"/><Relationship Id="rId14" Type="http://schemas.openxmlformats.org/officeDocument/2006/relationships/hyperlink" Target="https://doi.org/10.1787/9789264176616-e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1242</Words>
  <Characters>7083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2026-03-12T14:29:00Z</dcterms:modified>
</cp:coreProperties>
</file>